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870" w:type="dxa"/>
        <w:tblInd w:w="-72" w:type="dxa"/>
        <w:tblCellMar>
          <w:left w:w="70" w:type="dxa"/>
          <w:right w:w="70" w:type="dxa"/>
        </w:tblCellMar>
        <w:tblLook w:val="0000" w:firstRow="0" w:lastRow="0" w:firstColumn="0" w:lastColumn="0" w:noHBand="0" w:noVBand="0"/>
      </w:tblPr>
      <w:tblGrid>
        <w:gridCol w:w="1483"/>
        <w:gridCol w:w="3847"/>
        <w:gridCol w:w="417"/>
        <w:gridCol w:w="417"/>
        <w:gridCol w:w="417"/>
        <w:gridCol w:w="417"/>
        <w:gridCol w:w="417"/>
        <w:gridCol w:w="417"/>
        <w:gridCol w:w="538"/>
        <w:gridCol w:w="531"/>
        <w:gridCol w:w="531"/>
        <w:gridCol w:w="531"/>
        <w:gridCol w:w="531"/>
        <w:gridCol w:w="531"/>
        <w:gridCol w:w="531"/>
        <w:gridCol w:w="220"/>
        <w:gridCol w:w="311"/>
        <w:gridCol w:w="531"/>
        <w:gridCol w:w="531"/>
        <w:gridCol w:w="328"/>
        <w:gridCol w:w="203"/>
        <w:gridCol w:w="538"/>
        <w:gridCol w:w="409"/>
        <w:gridCol w:w="409"/>
        <w:gridCol w:w="417"/>
        <w:gridCol w:w="417"/>
      </w:tblGrid>
      <w:tr>
        <w:trPr>
          <w:trHeight w:val="375"/>
        </w:trPr>
        <w:tc>
          <w:tcPr>
            <w:tcW w:w="15870" w:type="dxa"/>
            <w:gridSpan w:val="26"/>
            <w:tcBorders>
              <w:top w:val="single" w:sz="8" w:space="0" w:color="auto"/>
              <w:left w:val="single" w:sz="18" w:space="0" w:color="auto"/>
              <w:bottom w:val="single" w:sz="8" w:space="0" w:color="auto"/>
              <w:right w:val="single" w:sz="8" w:space="0" w:color="000000"/>
            </w:tcBorders>
            <w:shd w:val="clear" w:color="auto" w:fill="auto"/>
            <w:noWrap/>
            <w:vAlign w:val="bottom"/>
          </w:tcPr>
          <w:p>
            <w:pPr>
              <w:jc w:val="center"/>
              <w:rPr>
                <w:rFonts w:ascii="Arial" w:hAnsi="Arial" w:cs="Arial"/>
                <w:b/>
                <w:bCs/>
                <w:sz w:val="28"/>
                <w:szCs w:val="28"/>
              </w:rPr>
            </w:pPr>
            <w:bookmarkStart w:id="0" w:name="_GoBack"/>
            <w:bookmarkEnd w:id="0"/>
            <w:r>
              <w:rPr>
                <w:rFonts w:ascii="Arial" w:hAnsi="Arial" w:cs="Arial"/>
                <w:b/>
                <w:bCs/>
                <w:sz w:val="28"/>
                <w:szCs w:val="28"/>
              </w:rPr>
              <w:t>Positionnement des unités d'enseignement de promotion sociale par rapport aux niveaux du C.E.C.R.L.</w:t>
            </w:r>
          </w:p>
        </w:tc>
      </w:tr>
      <w:tr>
        <w:trPr>
          <w:trHeight w:val="435"/>
        </w:trPr>
        <w:tc>
          <w:tcPr>
            <w:tcW w:w="1483" w:type="dxa"/>
            <w:tcBorders>
              <w:top w:val="nil"/>
              <w:left w:val="single" w:sz="18" w:space="0" w:color="auto"/>
              <w:bottom w:val="single" w:sz="8" w:space="0" w:color="auto"/>
              <w:right w:val="single" w:sz="4" w:space="0" w:color="auto"/>
            </w:tcBorders>
            <w:shd w:val="clear" w:color="auto" w:fill="auto"/>
            <w:noWrap/>
            <w:vAlign w:val="bottom"/>
          </w:tcPr>
          <w:p>
            <w:pPr>
              <w:rPr>
                <w:rFonts w:ascii="Arial" w:hAnsi="Arial" w:cs="Arial"/>
                <w:b/>
                <w:bCs/>
              </w:rPr>
            </w:pPr>
            <w:r>
              <w:rPr>
                <w:rFonts w:ascii="Arial" w:hAnsi="Arial" w:cs="Arial"/>
                <w:b/>
                <w:bCs/>
              </w:rPr>
              <w:t>Code UE</w:t>
            </w:r>
          </w:p>
        </w:tc>
        <w:tc>
          <w:tcPr>
            <w:tcW w:w="3847" w:type="dxa"/>
            <w:tcBorders>
              <w:top w:val="nil"/>
              <w:left w:val="nil"/>
              <w:bottom w:val="single" w:sz="8" w:space="0" w:color="auto"/>
              <w:right w:val="single" w:sz="4" w:space="0" w:color="auto"/>
            </w:tcBorders>
            <w:shd w:val="clear" w:color="auto" w:fill="auto"/>
            <w:noWrap/>
            <w:vAlign w:val="bottom"/>
          </w:tcPr>
          <w:p>
            <w:pPr>
              <w:rPr>
                <w:rFonts w:ascii="Arial" w:hAnsi="Arial" w:cs="Arial"/>
                <w:b/>
                <w:bCs/>
              </w:rPr>
            </w:pPr>
            <w:r>
              <w:rPr>
                <w:rFonts w:ascii="Arial" w:hAnsi="Arial" w:cs="Arial"/>
                <w:b/>
                <w:bCs/>
              </w:rPr>
              <w:t>Intitulé UE</w:t>
            </w:r>
          </w:p>
        </w:tc>
        <w:tc>
          <w:tcPr>
            <w:tcW w:w="10540" w:type="dxa"/>
            <w:gridSpan w:val="24"/>
            <w:tcBorders>
              <w:top w:val="single" w:sz="8" w:space="0" w:color="auto"/>
              <w:left w:val="nil"/>
              <w:bottom w:val="single" w:sz="8" w:space="0" w:color="auto"/>
              <w:right w:val="single" w:sz="8" w:space="0" w:color="000000"/>
            </w:tcBorders>
            <w:shd w:val="clear" w:color="auto" w:fill="auto"/>
            <w:noWrap/>
            <w:vAlign w:val="bottom"/>
          </w:tcPr>
          <w:p>
            <w:pPr>
              <w:jc w:val="center"/>
              <w:rPr>
                <w:rFonts w:ascii="Arial" w:hAnsi="Arial" w:cs="Arial"/>
                <w:b/>
                <w:bCs/>
              </w:rPr>
            </w:pPr>
            <w:r>
              <w:rPr>
                <w:rFonts w:ascii="Arial" w:hAnsi="Arial" w:cs="Arial"/>
                <w:b/>
                <w:bCs/>
              </w:rPr>
              <w:t>Niveaux CECRL</w:t>
            </w:r>
          </w:p>
        </w:tc>
      </w:tr>
      <w:tr>
        <w:trPr>
          <w:trHeight w:val="43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rFonts w:ascii="Arial" w:hAnsi="Arial" w:cs="Arial"/>
                <w:b/>
                <w:bCs/>
              </w:rPr>
            </w:pPr>
            <w:r>
              <w:rPr>
                <w:rFonts w:ascii="Arial" w:hAnsi="Arial" w:cs="Arial"/>
                <w:b/>
                <w:bCs/>
              </w:rPr>
              <w:t> </w:t>
            </w:r>
          </w:p>
        </w:tc>
        <w:tc>
          <w:tcPr>
            <w:tcW w:w="3847" w:type="dxa"/>
            <w:tcBorders>
              <w:top w:val="nil"/>
              <w:left w:val="nil"/>
              <w:bottom w:val="single" w:sz="4" w:space="0" w:color="auto"/>
              <w:right w:val="single" w:sz="18" w:space="0" w:color="auto"/>
            </w:tcBorders>
            <w:shd w:val="clear" w:color="auto" w:fill="auto"/>
            <w:noWrap/>
            <w:vAlign w:val="bottom"/>
          </w:tcPr>
          <w:p>
            <w:pPr>
              <w:rPr>
                <w:rFonts w:ascii="Arial" w:hAnsi="Arial" w:cs="Arial"/>
                <w:b/>
                <w:bCs/>
              </w:rPr>
            </w:pPr>
            <w:r>
              <w:rPr>
                <w:rFonts w:ascii="Arial" w:hAnsi="Arial" w:cs="Arial"/>
                <w:b/>
                <w:bCs/>
              </w:rPr>
              <w:t> </w:t>
            </w:r>
          </w:p>
        </w:tc>
        <w:tc>
          <w:tcPr>
            <w:tcW w:w="1251" w:type="dxa"/>
            <w:gridSpan w:val="3"/>
            <w:tcBorders>
              <w:top w:val="nil"/>
              <w:left w:val="single" w:sz="18" w:space="0" w:color="auto"/>
              <w:bottom w:val="single" w:sz="8" w:space="0" w:color="auto"/>
              <w:right w:val="single" w:sz="18" w:space="0" w:color="auto"/>
            </w:tcBorders>
            <w:shd w:val="clear" w:color="auto" w:fill="C0C0C0"/>
            <w:noWrap/>
            <w:vAlign w:val="bottom"/>
          </w:tcPr>
          <w:p>
            <w:pPr>
              <w:jc w:val="center"/>
              <w:rPr>
                <w:rFonts w:ascii="Arial" w:hAnsi="Arial" w:cs="Arial"/>
                <w:b/>
                <w:bCs/>
              </w:rPr>
            </w:pPr>
            <w:r>
              <w:rPr>
                <w:rFonts w:ascii="Arial" w:hAnsi="Arial" w:cs="Arial"/>
                <w:b/>
                <w:bCs/>
              </w:rPr>
              <w:t>A1</w:t>
            </w:r>
          </w:p>
        </w:tc>
        <w:tc>
          <w:tcPr>
            <w:tcW w:w="1251" w:type="dxa"/>
            <w:gridSpan w:val="3"/>
            <w:tcBorders>
              <w:top w:val="nil"/>
              <w:left w:val="single" w:sz="18" w:space="0" w:color="auto"/>
              <w:bottom w:val="single" w:sz="8" w:space="0" w:color="auto"/>
              <w:right w:val="single" w:sz="18" w:space="0" w:color="auto"/>
            </w:tcBorders>
            <w:shd w:val="clear" w:color="auto" w:fill="C0C0C0"/>
            <w:noWrap/>
            <w:vAlign w:val="bottom"/>
          </w:tcPr>
          <w:p>
            <w:pPr>
              <w:jc w:val="center"/>
              <w:rPr>
                <w:rFonts w:ascii="Arial" w:hAnsi="Arial" w:cs="Arial"/>
                <w:b/>
                <w:bCs/>
              </w:rPr>
            </w:pPr>
            <w:r>
              <w:rPr>
                <w:rFonts w:ascii="Arial" w:hAnsi="Arial" w:cs="Arial"/>
                <w:b/>
                <w:bCs/>
              </w:rPr>
              <w:t>A2</w:t>
            </w:r>
          </w:p>
        </w:tc>
        <w:tc>
          <w:tcPr>
            <w:tcW w:w="6386" w:type="dxa"/>
            <w:gridSpan w:val="14"/>
            <w:tcBorders>
              <w:top w:val="nil"/>
              <w:left w:val="single" w:sz="18" w:space="0" w:color="auto"/>
              <w:bottom w:val="single" w:sz="8" w:space="0" w:color="auto"/>
              <w:right w:val="single" w:sz="18" w:space="0" w:color="auto"/>
            </w:tcBorders>
            <w:shd w:val="clear" w:color="auto" w:fill="C0C0C0"/>
            <w:noWrap/>
            <w:vAlign w:val="bottom"/>
          </w:tcPr>
          <w:p>
            <w:pPr>
              <w:jc w:val="center"/>
              <w:rPr>
                <w:rFonts w:ascii="Arial" w:hAnsi="Arial" w:cs="Arial"/>
                <w:b/>
                <w:bCs/>
              </w:rPr>
            </w:pPr>
            <w:r>
              <w:rPr>
                <w:rFonts w:ascii="Arial" w:hAnsi="Arial" w:cs="Arial"/>
                <w:b/>
                <w:bCs/>
              </w:rPr>
              <w:t>B1</w:t>
            </w:r>
          </w:p>
        </w:tc>
        <w:tc>
          <w:tcPr>
            <w:tcW w:w="818" w:type="dxa"/>
            <w:gridSpan w:val="2"/>
            <w:tcBorders>
              <w:top w:val="nil"/>
              <w:left w:val="single" w:sz="18" w:space="0" w:color="auto"/>
              <w:bottom w:val="single" w:sz="8" w:space="0" w:color="auto"/>
              <w:right w:val="single" w:sz="18" w:space="0" w:color="auto"/>
            </w:tcBorders>
            <w:shd w:val="clear" w:color="auto" w:fill="C0C0C0"/>
            <w:noWrap/>
            <w:vAlign w:val="bottom"/>
          </w:tcPr>
          <w:p>
            <w:pPr>
              <w:jc w:val="center"/>
              <w:rPr>
                <w:rFonts w:ascii="Arial" w:hAnsi="Arial" w:cs="Arial"/>
                <w:b/>
                <w:bCs/>
              </w:rPr>
            </w:pPr>
            <w:r>
              <w:rPr>
                <w:rFonts w:ascii="Arial" w:hAnsi="Arial" w:cs="Arial"/>
                <w:b/>
                <w:bCs/>
              </w:rPr>
              <w:t>B2</w:t>
            </w:r>
          </w:p>
        </w:tc>
        <w:tc>
          <w:tcPr>
            <w:tcW w:w="834" w:type="dxa"/>
            <w:gridSpan w:val="2"/>
            <w:tcBorders>
              <w:top w:val="nil"/>
              <w:left w:val="single" w:sz="18" w:space="0" w:color="auto"/>
              <w:bottom w:val="single" w:sz="8" w:space="0" w:color="auto"/>
              <w:right w:val="single" w:sz="18" w:space="0" w:color="auto"/>
            </w:tcBorders>
            <w:shd w:val="clear" w:color="auto" w:fill="C0C0C0"/>
            <w:noWrap/>
            <w:vAlign w:val="bottom"/>
          </w:tcPr>
          <w:p>
            <w:pPr>
              <w:jc w:val="center"/>
              <w:rPr>
                <w:rFonts w:ascii="Arial" w:hAnsi="Arial" w:cs="Arial"/>
                <w:b/>
                <w:bCs/>
              </w:rPr>
            </w:pPr>
            <w:r>
              <w:rPr>
                <w:rFonts w:ascii="Arial" w:hAnsi="Arial" w:cs="Arial"/>
                <w:b/>
                <w:bCs/>
              </w:rPr>
              <w:t>C1</w:t>
            </w:r>
          </w:p>
        </w:tc>
      </w:tr>
      <w:tr>
        <w:trPr>
          <w:trHeight w:val="435"/>
        </w:trPr>
        <w:tc>
          <w:tcPr>
            <w:tcW w:w="1483" w:type="dxa"/>
            <w:tcBorders>
              <w:top w:val="nil"/>
              <w:left w:val="single" w:sz="18" w:space="0" w:color="auto"/>
              <w:bottom w:val="single" w:sz="8" w:space="0" w:color="auto"/>
              <w:right w:val="single" w:sz="4" w:space="0" w:color="auto"/>
            </w:tcBorders>
            <w:shd w:val="clear" w:color="auto" w:fill="auto"/>
            <w:noWrap/>
            <w:vAlign w:val="bottom"/>
          </w:tcPr>
          <w:p>
            <w:pPr>
              <w:rPr>
                <w:b/>
                <w:bCs/>
                <w:sz w:val="16"/>
                <w:szCs w:val="16"/>
              </w:rPr>
            </w:pPr>
            <w:r>
              <w:rPr>
                <w:b/>
                <w:bCs/>
                <w:sz w:val="16"/>
                <w:szCs w:val="16"/>
              </w:rPr>
              <w:t> </w:t>
            </w:r>
          </w:p>
        </w:tc>
        <w:tc>
          <w:tcPr>
            <w:tcW w:w="3847" w:type="dxa"/>
            <w:tcBorders>
              <w:top w:val="nil"/>
              <w:left w:val="nil"/>
              <w:bottom w:val="single" w:sz="8" w:space="0" w:color="auto"/>
              <w:right w:val="single" w:sz="18" w:space="0" w:color="auto"/>
            </w:tcBorders>
            <w:shd w:val="clear" w:color="auto" w:fill="auto"/>
            <w:noWrap/>
            <w:vAlign w:val="bottom"/>
          </w:tcPr>
          <w:p>
            <w:pPr>
              <w:rPr>
                <w:b/>
                <w:bCs/>
                <w:sz w:val="16"/>
                <w:szCs w:val="16"/>
              </w:rPr>
            </w:pPr>
            <w:r>
              <w:rPr>
                <w:b/>
                <w:bCs/>
                <w:sz w:val="16"/>
                <w:szCs w:val="16"/>
              </w:rPr>
              <w:t> </w:t>
            </w:r>
          </w:p>
        </w:tc>
        <w:tc>
          <w:tcPr>
            <w:tcW w:w="417" w:type="dxa"/>
            <w:tcBorders>
              <w:top w:val="nil"/>
              <w:left w:val="single" w:sz="18" w:space="0" w:color="auto"/>
              <w:bottom w:val="single" w:sz="8" w:space="0" w:color="auto"/>
              <w:right w:val="nil"/>
            </w:tcBorders>
            <w:shd w:val="clear" w:color="auto" w:fill="auto"/>
            <w:noWrap/>
            <w:vAlign w:val="bottom"/>
          </w:tcPr>
          <w:p>
            <w:pPr>
              <w:jc w:val="center"/>
              <w:rPr>
                <w:b/>
                <w:sz w:val="14"/>
                <w:szCs w:val="14"/>
              </w:rPr>
            </w:pPr>
            <w:r>
              <w:rPr>
                <w:b/>
                <w:sz w:val="14"/>
                <w:szCs w:val="14"/>
              </w:rPr>
              <w:t>A1.1</w:t>
            </w:r>
          </w:p>
        </w:tc>
        <w:tc>
          <w:tcPr>
            <w:tcW w:w="417" w:type="dxa"/>
            <w:tcBorders>
              <w:top w:val="nil"/>
              <w:left w:val="single" w:sz="4" w:space="0" w:color="auto"/>
              <w:bottom w:val="single" w:sz="8" w:space="0" w:color="auto"/>
              <w:right w:val="nil"/>
            </w:tcBorders>
            <w:shd w:val="clear" w:color="auto" w:fill="auto"/>
            <w:noWrap/>
            <w:vAlign w:val="bottom"/>
          </w:tcPr>
          <w:p>
            <w:pPr>
              <w:jc w:val="center"/>
              <w:rPr>
                <w:b/>
                <w:sz w:val="14"/>
                <w:szCs w:val="14"/>
              </w:rPr>
            </w:pPr>
            <w:r>
              <w:rPr>
                <w:b/>
                <w:sz w:val="14"/>
                <w:szCs w:val="14"/>
              </w:rPr>
              <w:t>A1.2</w:t>
            </w:r>
          </w:p>
        </w:tc>
        <w:tc>
          <w:tcPr>
            <w:tcW w:w="417" w:type="dxa"/>
            <w:tcBorders>
              <w:top w:val="nil"/>
              <w:left w:val="single" w:sz="4" w:space="0" w:color="auto"/>
              <w:bottom w:val="single" w:sz="8" w:space="0" w:color="auto"/>
              <w:right w:val="single" w:sz="18" w:space="0" w:color="auto"/>
            </w:tcBorders>
            <w:shd w:val="clear" w:color="auto" w:fill="auto"/>
            <w:noWrap/>
            <w:vAlign w:val="bottom"/>
          </w:tcPr>
          <w:p>
            <w:pPr>
              <w:jc w:val="center"/>
              <w:rPr>
                <w:b/>
                <w:bCs/>
                <w:sz w:val="14"/>
                <w:szCs w:val="14"/>
              </w:rPr>
            </w:pPr>
            <w:r>
              <w:rPr>
                <w:b/>
                <w:bCs/>
                <w:sz w:val="14"/>
                <w:szCs w:val="14"/>
              </w:rPr>
              <w:t>A1.3</w:t>
            </w:r>
          </w:p>
        </w:tc>
        <w:tc>
          <w:tcPr>
            <w:tcW w:w="417" w:type="dxa"/>
            <w:tcBorders>
              <w:top w:val="nil"/>
              <w:left w:val="single" w:sz="18" w:space="0" w:color="auto"/>
              <w:bottom w:val="single" w:sz="8" w:space="0" w:color="auto"/>
              <w:right w:val="nil"/>
            </w:tcBorders>
            <w:shd w:val="clear" w:color="auto" w:fill="auto"/>
            <w:noWrap/>
            <w:vAlign w:val="bottom"/>
          </w:tcPr>
          <w:p>
            <w:pPr>
              <w:jc w:val="center"/>
              <w:rPr>
                <w:b/>
                <w:sz w:val="14"/>
                <w:szCs w:val="14"/>
              </w:rPr>
            </w:pPr>
            <w:r>
              <w:rPr>
                <w:b/>
                <w:sz w:val="14"/>
                <w:szCs w:val="14"/>
              </w:rPr>
              <w:t>A2.1</w:t>
            </w:r>
          </w:p>
        </w:tc>
        <w:tc>
          <w:tcPr>
            <w:tcW w:w="417" w:type="dxa"/>
            <w:tcBorders>
              <w:top w:val="nil"/>
              <w:left w:val="single" w:sz="4" w:space="0" w:color="auto"/>
              <w:bottom w:val="single" w:sz="8" w:space="0" w:color="auto"/>
              <w:right w:val="nil"/>
            </w:tcBorders>
            <w:shd w:val="clear" w:color="auto" w:fill="auto"/>
            <w:noWrap/>
            <w:vAlign w:val="bottom"/>
          </w:tcPr>
          <w:p>
            <w:pPr>
              <w:jc w:val="center"/>
              <w:rPr>
                <w:b/>
                <w:sz w:val="14"/>
                <w:szCs w:val="14"/>
              </w:rPr>
            </w:pPr>
            <w:r>
              <w:rPr>
                <w:b/>
                <w:sz w:val="14"/>
                <w:szCs w:val="14"/>
              </w:rPr>
              <w:t>A2.2</w:t>
            </w:r>
          </w:p>
        </w:tc>
        <w:tc>
          <w:tcPr>
            <w:tcW w:w="417" w:type="dxa"/>
            <w:tcBorders>
              <w:top w:val="nil"/>
              <w:left w:val="single" w:sz="4" w:space="0" w:color="auto"/>
              <w:bottom w:val="single" w:sz="8" w:space="0" w:color="auto"/>
              <w:right w:val="single" w:sz="18" w:space="0" w:color="auto"/>
            </w:tcBorders>
            <w:shd w:val="clear" w:color="auto" w:fill="auto"/>
            <w:noWrap/>
            <w:vAlign w:val="bottom"/>
          </w:tcPr>
          <w:p>
            <w:pPr>
              <w:jc w:val="center"/>
              <w:rPr>
                <w:b/>
                <w:bCs/>
                <w:sz w:val="14"/>
                <w:szCs w:val="14"/>
              </w:rPr>
            </w:pPr>
            <w:r>
              <w:rPr>
                <w:b/>
                <w:bCs/>
                <w:sz w:val="14"/>
                <w:szCs w:val="14"/>
              </w:rPr>
              <w:t>A2.3</w:t>
            </w:r>
          </w:p>
        </w:tc>
        <w:tc>
          <w:tcPr>
            <w:tcW w:w="538" w:type="dxa"/>
            <w:tcBorders>
              <w:top w:val="nil"/>
              <w:left w:val="single" w:sz="18" w:space="0" w:color="auto"/>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B1.1</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B1.2</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B1.3</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8" w:space="0" w:color="auto"/>
              <w:right w:val="nil"/>
            </w:tcBorders>
            <w:shd w:val="clear" w:color="auto" w:fill="auto"/>
            <w:noWrap/>
            <w:vAlign w:val="bottom"/>
          </w:tcPr>
          <w:p>
            <w:pPr>
              <w:jc w:val="center"/>
              <w:rPr>
                <w:b/>
                <w:sz w:val="14"/>
                <w:szCs w:val="14"/>
              </w:rPr>
            </w:pPr>
            <w:r>
              <w:rPr>
                <w:b/>
                <w:sz w:val="14"/>
                <w:szCs w:val="14"/>
              </w:rPr>
              <w:t> </w:t>
            </w:r>
          </w:p>
        </w:tc>
        <w:tc>
          <w:tcPr>
            <w:tcW w:w="538" w:type="dxa"/>
            <w:tcBorders>
              <w:top w:val="nil"/>
              <w:left w:val="single" w:sz="8" w:space="0" w:color="auto"/>
              <w:bottom w:val="single" w:sz="8" w:space="0" w:color="auto"/>
              <w:right w:val="single" w:sz="18" w:space="0" w:color="auto"/>
            </w:tcBorders>
            <w:shd w:val="clear" w:color="auto" w:fill="auto"/>
            <w:noWrap/>
            <w:vAlign w:val="bottom"/>
          </w:tcPr>
          <w:p>
            <w:pPr>
              <w:jc w:val="center"/>
              <w:rPr>
                <w:b/>
                <w:bCs/>
                <w:sz w:val="14"/>
                <w:szCs w:val="14"/>
              </w:rPr>
            </w:pPr>
            <w:r>
              <w:rPr>
                <w:b/>
                <w:bCs/>
                <w:sz w:val="14"/>
                <w:szCs w:val="14"/>
              </w:rPr>
              <w:t>B1.4</w:t>
            </w:r>
          </w:p>
        </w:tc>
        <w:tc>
          <w:tcPr>
            <w:tcW w:w="409" w:type="dxa"/>
            <w:tcBorders>
              <w:top w:val="nil"/>
              <w:left w:val="single" w:sz="18" w:space="0" w:color="auto"/>
              <w:bottom w:val="single" w:sz="8" w:space="0" w:color="auto"/>
              <w:right w:val="single" w:sz="4" w:space="0" w:color="auto"/>
            </w:tcBorders>
            <w:shd w:val="clear" w:color="auto" w:fill="auto"/>
            <w:noWrap/>
            <w:vAlign w:val="bottom"/>
          </w:tcPr>
          <w:p>
            <w:pPr>
              <w:jc w:val="center"/>
              <w:rPr>
                <w:b/>
                <w:sz w:val="14"/>
                <w:szCs w:val="14"/>
              </w:rPr>
            </w:pPr>
            <w:r>
              <w:rPr>
                <w:b/>
                <w:sz w:val="14"/>
                <w:szCs w:val="14"/>
              </w:rPr>
              <w:t>B2.1</w:t>
            </w:r>
          </w:p>
        </w:tc>
        <w:tc>
          <w:tcPr>
            <w:tcW w:w="409" w:type="dxa"/>
            <w:tcBorders>
              <w:top w:val="nil"/>
              <w:left w:val="nil"/>
              <w:bottom w:val="single" w:sz="8" w:space="0" w:color="auto"/>
              <w:right w:val="single" w:sz="18" w:space="0" w:color="auto"/>
            </w:tcBorders>
            <w:shd w:val="clear" w:color="auto" w:fill="auto"/>
            <w:noWrap/>
            <w:vAlign w:val="bottom"/>
          </w:tcPr>
          <w:p>
            <w:pPr>
              <w:jc w:val="center"/>
              <w:rPr>
                <w:b/>
                <w:sz w:val="14"/>
                <w:szCs w:val="14"/>
              </w:rPr>
            </w:pPr>
            <w:r>
              <w:rPr>
                <w:b/>
                <w:sz w:val="14"/>
                <w:szCs w:val="14"/>
              </w:rPr>
              <w:t>B2.2</w:t>
            </w:r>
          </w:p>
        </w:tc>
        <w:tc>
          <w:tcPr>
            <w:tcW w:w="417" w:type="dxa"/>
            <w:tcBorders>
              <w:top w:val="nil"/>
              <w:left w:val="single" w:sz="18" w:space="0" w:color="auto"/>
              <w:bottom w:val="single" w:sz="8" w:space="0" w:color="auto"/>
              <w:right w:val="single" w:sz="4" w:space="0" w:color="auto"/>
            </w:tcBorders>
            <w:shd w:val="clear" w:color="auto" w:fill="auto"/>
            <w:noWrap/>
            <w:vAlign w:val="bottom"/>
          </w:tcPr>
          <w:p>
            <w:pPr>
              <w:jc w:val="center"/>
              <w:rPr>
                <w:b/>
                <w:sz w:val="14"/>
                <w:szCs w:val="14"/>
              </w:rPr>
            </w:pPr>
            <w:r>
              <w:rPr>
                <w:b/>
                <w:sz w:val="14"/>
                <w:szCs w:val="14"/>
              </w:rPr>
              <w:t>C1.1</w:t>
            </w:r>
          </w:p>
        </w:tc>
        <w:tc>
          <w:tcPr>
            <w:tcW w:w="417" w:type="dxa"/>
            <w:tcBorders>
              <w:top w:val="nil"/>
              <w:left w:val="nil"/>
              <w:bottom w:val="single" w:sz="8" w:space="0" w:color="auto"/>
              <w:right w:val="single" w:sz="4" w:space="0" w:color="auto"/>
            </w:tcBorders>
            <w:shd w:val="clear" w:color="auto" w:fill="auto"/>
            <w:noWrap/>
            <w:vAlign w:val="bottom"/>
          </w:tcPr>
          <w:p>
            <w:pPr>
              <w:jc w:val="center"/>
              <w:rPr>
                <w:b/>
                <w:bCs/>
                <w:sz w:val="14"/>
                <w:szCs w:val="14"/>
              </w:rPr>
            </w:pPr>
            <w:r>
              <w:rPr>
                <w:b/>
                <w:bCs/>
                <w:sz w:val="14"/>
                <w:szCs w:val="14"/>
              </w:rPr>
              <w:t>C1.2</w:t>
            </w:r>
          </w:p>
        </w:tc>
      </w:tr>
      <w:tr>
        <w:trPr>
          <w:trHeight w:val="435"/>
        </w:trPr>
        <w:tc>
          <w:tcPr>
            <w:tcW w:w="1483" w:type="dxa"/>
            <w:tcBorders>
              <w:top w:val="nil"/>
              <w:left w:val="single" w:sz="18" w:space="0" w:color="auto"/>
              <w:bottom w:val="single" w:sz="8" w:space="0" w:color="auto"/>
              <w:right w:val="single" w:sz="4" w:space="0" w:color="auto"/>
            </w:tcBorders>
            <w:shd w:val="clear" w:color="auto" w:fill="auto"/>
            <w:noWrap/>
            <w:vAlign w:val="bottom"/>
          </w:tcPr>
          <w:p>
            <w:pPr>
              <w:rPr>
                <w:b/>
                <w:bCs/>
                <w:sz w:val="16"/>
                <w:szCs w:val="16"/>
              </w:rPr>
            </w:pPr>
            <w:r>
              <w:rPr>
                <w:b/>
                <w:bCs/>
                <w:sz w:val="16"/>
                <w:szCs w:val="16"/>
              </w:rPr>
              <w:t> </w:t>
            </w:r>
          </w:p>
        </w:tc>
        <w:tc>
          <w:tcPr>
            <w:tcW w:w="3847" w:type="dxa"/>
            <w:tcBorders>
              <w:top w:val="nil"/>
              <w:left w:val="nil"/>
              <w:bottom w:val="single" w:sz="8" w:space="0" w:color="auto"/>
              <w:right w:val="single" w:sz="18" w:space="0" w:color="auto"/>
            </w:tcBorders>
            <w:shd w:val="clear" w:color="auto" w:fill="auto"/>
            <w:noWrap/>
            <w:vAlign w:val="bottom"/>
          </w:tcPr>
          <w:p>
            <w:pPr>
              <w:rPr>
                <w:b/>
                <w:bCs/>
                <w:sz w:val="16"/>
                <w:szCs w:val="16"/>
              </w:rPr>
            </w:pPr>
            <w:r>
              <w:rPr>
                <w:b/>
                <w:bCs/>
                <w:sz w:val="16"/>
                <w:szCs w:val="16"/>
              </w:rPr>
              <w:t> </w:t>
            </w:r>
          </w:p>
        </w:tc>
        <w:tc>
          <w:tcPr>
            <w:tcW w:w="417" w:type="dxa"/>
            <w:tcBorders>
              <w:top w:val="nil"/>
              <w:left w:val="single" w:sz="18" w:space="0" w:color="auto"/>
              <w:bottom w:val="single" w:sz="8" w:space="0" w:color="auto"/>
              <w:right w:val="nil"/>
            </w:tcBorders>
            <w:shd w:val="clear" w:color="auto" w:fill="auto"/>
            <w:noWrap/>
            <w:vAlign w:val="bottom"/>
          </w:tcPr>
          <w:p>
            <w:pPr>
              <w:jc w:val="center"/>
              <w:rPr>
                <w:b/>
                <w:sz w:val="14"/>
                <w:szCs w:val="14"/>
              </w:rPr>
            </w:pPr>
            <w:r>
              <w:rPr>
                <w:b/>
                <w:sz w:val="14"/>
                <w:szCs w:val="14"/>
              </w:rPr>
              <w:t> </w:t>
            </w:r>
          </w:p>
        </w:tc>
        <w:tc>
          <w:tcPr>
            <w:tcW w:w="417" w:type="dxa"/>
            <w:tcBorders>
              <w:top w:val="nil"/>
              <w:left w:val="single" w:sz="4" w:space="0" w:color="auto"/>
              <w:bottom w:val="single" w:sz="8" w:space="0" w:color="auto"/>
              <w:right w:val="nil"/>
            </w:tcBorders>
            <w:shd w:val="clear" w:color="auto" w:fill="auto"/>
            <w:noWrap/>
            <w:vAlign w:val="bottom"/>
          </w:tcPr>
          <w:p>
            <w:pPr>
              <w:jc w:val="center"/>
              <w:rPr>
                <w:b/>
                <w:sz w:val="14"/>
                <w:szCs w:val="14"/>
              </w:rPr>
            </w:pPr>
            <w:r>
              <w:rPr>
                <w:b/>
                <w:sz w:val="14"/>
                <w:szCs w:val="14"/>
              </w:rPr>
              <w:t> </w:t>
            </w:r>
          </w:p>
        </w:tc>
        <w:tc>
          <w:tcPr>
            <w:tcW w:w="417" w:type="dxa"/>
            <w:tcBorders>
              <w:top w:val="nil"/>
              <w:left w:val="single" w:sz="4" w:space="0" w:color="auto"/>
              <w:bottom w:val="single" w:sz="8"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8" w:space="0" w:color="auto"/>
              <w:right w:val="nil"/>
            </w:tcBorders>
            <w:shd w:val="clear" w:color="auto" w:fill="auto"/>
            <w:noWrap/>
            <w:vAlign w:val="bottom"/>
          </w:tcPr>
          <w:p>
            <w:pPr>
              <w:jc w:val="center"/>
              <w:rPr>
                <w:b/>
                <w:sz w:val="14"/>
                <w:szCs w:val="14"/>
              </w:rPr>
            </w:pPr>
            <w:r>
              <w:rPr>
                <w:b/>
                <w:sz w:val="14"/>
                <w:szCs w:val="14"/>
              </w:rPr>
              <w:t> </w:t>
            </w:r>
          </w:p>
        </w:tc>
        <w:tc>
          <w:tcPr>
            <w:tcW w:w="417" w:type="dxa"/>
            <w:tcBorders>
              <w:top w:val="nil"/>
              <w:left w:val="single" w:sz="4" w:space="0" w:color="auto"/>
              <w:bottom w:val="single" w:sz="8" w:space="0" w:color="auto"/>
              <w:right w:val="nil"/>
            </w:tcBorders>
            <w:shd w:val="clear" w:color="auto" w:fill="auto"/>
            <w:noWrap/>
            <w:vAlign w:val="bottom"/>
          </w:tcPr>
          <w:p>
            <w:pPr>
              <w:jc w:val="center"/>
              <w:rPr>
                <w:b/>
                <w:sz w:val="14"/>
                <w:szCs w:val="14"/>
              </w:rPr>
            </w:pPr>
            <w:r>
              <w:rPr>
                <w:b/>
                <w:sz w:val="14"/>
                <w:szCs w:val="14"/>
              </w:rPr>
              <w:t> </w:t>
            </w:r>
          </w:p>
        </w:tc>
        <w:tc>
          <w:tcPr>
            <w:tcW w:w="417" w:type="dxa"/>
            <w:tcBorders>
              <w:top w:val="nil"/>
              <w:left w:val="single" w:sz="4" w:space="0" w:color="auto"/>
              <w:bottom w:val="single" w:sz="8"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nil"/>
              <w:left w:val="single" w:sz="18" w:space="0" w:color="auto"/>
              <w:bottom w:val="single" w:sz="8" w:space="0" w:color="auto"/>
              <w:right w:val="single" w:sz="4" w:space="0" w:color="auto"/>
            </w:tcBorders>
            <w:shd w:val="clear" w:color="auto" w:fill="auto"/>
            <w:noWrap/>
            <w:vAlign w:val="bottom"/>
          </w:tcPr>
          <w:p>
            <w:pPr>
              <w:jc w:val="center"/>
              <w:rPr>
                <w:b/>
                <w:sz w:val="14"/>
                <w:szCs w:val="14"/>
              </w:rPr>
            </w:pPr>
            <w:r>
              <w:rPr>
                <w:b/>
                <w:sz w:val="14"/>
                <w:szCs w:val="14"/>
              </w:rPr>
              <w:t>B1.1.1</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B1.1.2</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B1.1.3</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B1.2.1</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B1.2.2</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B1.2.3</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B1.3.1</w:t>
            </w:r>
          </w:p>
        </w:tc>
        <w:tc>
          <w:tcPr>
            <w:tcW w:w="531" w:type="dxa"/>
            <w:gridSpan w:val="2"/>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B1.3.2</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B1.3.3</w:t>
            </w:r>
          </w:p>
        </w:tc>
        <w:tc>
          <w:tcPr>
            <w:tcW w:w="531"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B1.4.1</w:t>
            </w:r>
          </w:p>
        </w:tc>
        <w:tc>
          <w:tcPr>
            <w:tcW w:w="531" w:type="dxa"/>
            <w:gridSpan w:val="2"/>
            <w:tcBorders>
              <w:top w:val="nil"/>
              <w:left w:val="nil"/>
              <w:bottom w:val="single" w:sz="8" w:space="0" w:color="auto"/>
              <w:right w:val="nil"/>
            </w:tcBorders>
            <w:shd w:val="clear" w:color="auto" w:fill="auto"/>
            <w:noWrap/>
            <w:vAlign w:val="bottom"/>
          </w:tcPr>
          <w:p>
            <w:pPr>
              <w:jc w:val="center"/>
              <w:rPr>
                <w:b/>
                <w:sz w:val="14"/>
                <w:szCs w:val="14"/>
              </w:rPr>
            </w:pPr>
            <w:r>
              <w:rPr>
                <w:b/>
                <w:sz w:val="14"/>
                <w:szCs w:val="14"/>
              </w:rPr>
              <w:t>B1.4.2</w:t>
            </w:r>
          </w:p>
        </w:tc>
        <w:tc>
          <w:tcPr>
            <w:tcW w:w="538" w:type="dxa"/>
            <w:tcBorders>
              <w:top w:val="single" w:sz="8" w:space="0" w:color="auto"/>
              <w:left w:val="single" w:sz="4" w:space="0" w:color="auto"/>
              <w:bottom w:val="single" w:sz="8" w:space="0" w:color="auto"/>
              <w:right w:val="single" w:sz="18" w:space="0" w:color="auto"/>
            </w:tcBorders>
            <w:shd w:val="clear" w:color="auto" w:fill="auto"/>
            <w:noWrap/>
            <w:vAlign w:val="bottom"/>
          </w:tcPr>
          <w:p>
            <w:pPr>
              <w:jc w:val="center"/>
              <w:rPr>
                <w:b/>
                <w:bCs/>
                <w:sz w:val="14"/>
                <w:szCs w:val="14"/>
              </w:rPr>
            </w:pPr>
            <w:r>
              <w:rPr>
                <w:b/>
                <w:bCs/>
                <w:sz w:val="14"/>
                <w:szCs w:val="14"/>
              </w:rPr>
              <w:t>B1.4.3</w:t>
            </w:r>
          </w:p>
        </w:tc>
        <w:tc>
          <w:tcPr>
            <w:tcW w:w="409" w:type="dxa"/>
            <w:tcBorders>
              <w:top w:val="nil"/>
              <w:left w:val="single" w:sz="18" w:space="0" w:color="auto"/>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8"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8"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70"/>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b/>
                <w:bCs/>
                <w:sz w:val="16"/>
                <w:szCs w:val="16"/>
              </w:rPr>
            </w:pPr>
            <w:r>
              <w:rPr>
                <w:b/>
                <w:bCs/>
                <w:sz w:val="16"/>
                <w:szCs w:val="16"/>
              </w:rPr>
              <w:t> </w:t>
            </w:r>
          </w:p>
        </w:tc>
        <w:tc>
          <w:tcPr>
            <w:tcW w:w="3847" w:type="dxa"/>
            <w:tcBorders>
              <w:top w:val="nil"/>
              <w:left w:val="nil"/>
              <w:bottom w:val="single" w:sz="4" w:space="0" w:color="auto"/>
              <w:right w:val="single" w:sz="18" w:space="0" w:color="auto"/>
            </w:tcBorders>
            <w:shd w:val="clear" w:color="auto" w:fill="auto"/>
            <w:noWrap/>
            <w:vAlign w:val="bottom"/>
          </w:tcPr>
          <w:p>
            <w:pPr>
              <w:rPr>
                <w:b/>
                <w:bCs/>
                <w:sz w:val="16"/>
                <w:szCs w:val="16"/>
              </w:rPr>
            </w:pPr>
            <w:r>
              <w:rPr>
                <w:b/>
                <w:bCs/>
                <w:sz w:val="16"/>
                <w:szCs w:val="16"/>
              </w:rPr>
              <w:t> </w:t>
            </w:r>
          </w:p>
        </w:tc>
        <w:tc>
          <w:tcPr>
            <w:tcW w:w="417" w:type="dxa"/>
            <w:tcBorders>
              <w:top w:val="nil"/>
              <w:left w:val="single" w:sz="18" w:space="0" w:color="auto"/>
              <w:bottom w:val="single" w:sz="4" w:space="0" w:color="auto"/>
              <w:right w:val="nil"/>
            </w:tcBorders>
            <w:shd w:val="clear" w:color="auto" w:fill="auto"/>
            <w:noWrap/>
            <w:vAlign w:val="bottom"/>
          </w:tcPr>
          <w:p>
            <w:pPr>
              <w:jc w:val="center"/>
              <w:rPr>
                <w:b/>
                <w:sz w:val="14"/>
                <w:szCs w:val="14"/>
              </w:rPr>
            </w:pPr>
            <w:r>
              <w:rPr>
                <w:b/>
                <w:sz w:val="14"/>
                <w:szCs w:val="14"/>
              </w:rPr>
              <w:t> </w:t>
            </w:r>
          </w:p>
        </w:tc>
        <w:tc>
          <w:tcPr>
            <w:tcW w:w="417" w:type="dxa"/>
            <w:tcBorders>
              <w:top w:val="nil"/>
              <w:left w:val="single" w:sz="4" w:space="0" w:color="auto"/>
              <w:bottom w:val="single" w:sz="4" w:space="0" w:color="auto"/>
              <w:right w:val="nil"/>
            </w:tcBorders>
            <w:shd w:val="clear" w:color="auto" w:fill="auto"/>
            <w:noWrap/>
            <w:vAlign w:val="bottom"/>
          </w:tcPr>
          <w:p>
            <w:pPr>
              <w:jc w:val="center"/>
              <w:rPr>
                <w:b/>
                <w:sz w:val="14"/>
                <w:szCs w:val="14"/>
              </w:rPr>
            </w:pPr>
            <w:r>
              <w:rPr>
                <w:b/>
                <w:sz w:val="14"/>
                <w:szCs w:val="14"/>
              </w:rPr>
              <w:t> </w:t>
            </w:r>
          </w:p>
        </w:tc>
        <w:tc>
          <w:tcPr>
            <w:tcW w:w="417" w:type="dxa"/>
            <w:tcBorders>
              <w:top w:val="nil"/>
              <w:left w:val="single" w:sz="4" w:space="0" w:color="auto"/>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nil"/>
            </w:tcBorders>
            <w:shd w:val="clear" w:color="auto" w:fill="auto"/>
            <w:noWrap/>
            <w:vAlign w:val="bottom"/>
          </w:tcPr>
          <w:p>
            <w:pPr>
              <w:jc w:val="center"/>
              <w:rPr>
                <w:b/>
                <w:sz w:val="14"/>
                <w:szCs w:val="14"/>
              </w:rPr>
            </w:pPr>
            <w:r>
              <w:rPr>
                <w:b/>
                <w:sz w:val="14"/>
                <w:szCs w:val="14"/>
              </w:rPr>
              <w:t> </w:t>
            </w:r>
          </w:p>
        </w:tc>
        <w:tc>
          <w:tcPr>
            <w:tcW w:w="417" w:type="dxa"/>
            <w:tcBorders>
              <w:top w:val="nil"/>
              <w:left w:val="single" w:sz="4" w:space="0" w:color="auto"/>
              <w:bottom w:val="single" w:sz="4" w:space="0" w:color="auto"/>
              <w:right w:val="nil"/>
            </w:tcBorders>
            <w:shd w:val="clear" w:color="auto" w:fill="auto"/>
            <w:noWrap/>
            <w:vAlign w:val="bottom"/>
          </w:tcPr>
          <w:p>
            <w:pPr>
              <w:jc w:val="center"/>
              <w:rPr>
                <w:b/>
                <w:sz w:val="14"/>
                <w:szCs w:val="14"/>
              </w:rPr>
            </w:pPr>
            <w:r>
              <w:rPr>
                <w:b/>
                <w:sz w:val="14"/>
                <w:szCs w:val="14"/>
              </w:rPr>
              <w:t> </w:t>
            </w:r>
          </w:p>
        </w:tc>
        <w:tc>
          <w:tcPr>
            <w:tcW w:w="417" w:type="dxa"/>
            <w:tcBorders>
              <w:top w:val="nil"/>
              <w:left w:val="single" w:sz="4" w:space="0" w:color="auto"/>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4" w:space="0" w:color="auto"/>
              <w:right w:val="nil"/>
            </w:tcBorders>
            <w:shd w:val="clear" w:color="auto" w:fill="auto"/>
            <w:noWrap/>
            <w:vAlign w:val="bottom"/>
          </w:tcPr>
          <w:p>
            <w:pPr>
              <w:jc w:val="center"/>
              <w:rPr>
                <w:b/>
                <w:sz w:val="14"/>
                <w:szCs w:val="14"/>
              </w:rPr>
            </w:pPr>
            <w:r>
              <w:rPr>
                <w:b/>
                <w:sz w:val="14"/>
                <w:szCs w:val="14"/>
              </w:rPr>
              <w:t> </w:t>
            </w:r>
          </w:p>
        </w:tc>
        <w:tc>
          <w:tcPr>
            <w:tcW w:w="538" w:type="dxa"/>
            <w:tcBorders>
              <w:top w:val="nil"/>
              <w:left w:val="single" w:sz="4" w:space="0" w:color="auto"/>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73XX11U11D2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xml:space="preserve">Langue ... niveau élémentaire - UE1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A1</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73XX12U11D2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xml:space="preserve">Langue ... niveau élémentaire - UE2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A2</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73XX21U21D2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intermédiaire - UE3</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B1.1</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73XX22U21D2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intermédiaire - UE4</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B1.2</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73XX23U21D2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intermédiaire - UE5</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B1.3</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73XX24U21D2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intermédiaire - UE6</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73XX25U21D2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intermédiaire- perfectionnement – UE6P</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73XX26U21D2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intermédiaire – stratégies interactives de communication orale - UE6S</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73XX31U21D2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…niveau avancé - UE8</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B2.1</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73XX32U21D2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avancé - UE9</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B2</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73XX33U32D2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approfondi - UE10</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C1.1</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73XX34U32D2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niveau approfondi - UE11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C1</w:t>
            </w:r>
          </w:p>
        </w:tc>
      </w:tr>
      <w:tr>
        <w:trPr>
          <w:trHeight w:val="450"/>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73XX30U32D2 </w:t>
            </w:r>
          </w:p>
        </w:tc>
        <w:tc>
          <w:tcPr>
            <w:tcW w:w="3847" w:type="dxa"/>
            <w:tcBorders>
              <w:top w:val="nil"/>
              <w:left w:val="nil"/>
              <w:bottom w:val="single" w:sz="4" w:space="0" w:color="auto"/>
              <w:right w:val="single" w:sz="18" w:space="0" w:color="auto"/>
            </w:tcBorders>
            <w:shd w:val="clear" w:color="auto" w:fill="auto"/>
            <w:vAlign w:val="bottom"/>
          </w:tcPr>
          <w:p>
            <w:pPr>
              <w:rPr>
                <w:sz w:val="16"/>
                <w:szCs w:val="16"/>
              </w:rPr>
            </w:pPr>
            <w:r>
              <w:rPr>
                <w:sz w:val="16"/>
                <w:szCs w:val="16"/>
              </w:rPr>
              <w:t xml:space="preserve">Langue … niveau approfondi - UE12 - </w:t>
            </w:r>
            <w:r>
              <w:rPr>
                <w:sz w:val="16"/>
                <w:szCs w:val="16"/>
              </w:rPr>
              <w:br/>
              <w:t>épreuve intégrée</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C1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73XX30S32D2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Certificat langue – niveau approfondi</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C1</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73XX06U11D1/D2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 langue … en situation - UE1</w:t>
            </w:r>
          </w:p>
        </w:tc>
        <w:tc>
          <w:tcPr>
            <w:tcW w:w="417" w:type="dxa"/>
            <w:tcBorders>
              <w:top w:val="nil"/>
              <w:left w:val="single" w:sz="18" w:space="0" w:color="auto"/>
              <w:bottom w:val="single" w:sz="4" w:space="0" w:color="auto"/>
              <w:right w:val="nil"/>
            </w:tcBorders>
            <w:shd w:val="clear" w:color="auto" w:fill="auto"/>
            <w:noWrap/>
            <w:vAlign w:val="bottom"/>
          </w:tcPr>
          <w:p>
            <w:pPr>
              <w:jc w:val="center"/>
              <w:rPr>
                <w:b/>
                <w:sz w:val="14"/>
                <w:szCs w:val="14"/>
              </w:rPr>
            </w:pPr>
            <w:r>
              <w:rPr>
                <w:b/>
                <w:sz w:val="14"/>
                <w:szCs w:val="14"/>
              </w:rPr>
              <w:t>A1.1</w:t>
            </w:r>
          </w:p>
        </w:tc>
        <w:tc>
          <w:tcPr>
            <w:tcW w:w="417" w:type="dxa"/>
            <w:tcBorders>
              <w:top w:val="nil"/>
              <w:left w:val="single" w:sz="4"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73XX07U11D1/D2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 langue … en situation - UE2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nil"/>
            </w:tcBorders>
            <w:shd w:val="clear" w:color="auto" w:fill="auto"/>
            <w:noWrap/>
            <w:vAlign w:val="bottom"/>
          </w:tcPr>
          <w:p>
            <w:pPr>
              <w:jc w:val="center"/>
              <w:rPr>
                <w:b/>
                <w:sz w:val="14"/>
                <w:szCs w:val="14"/>
              </w:rPr>
            </w:pPr>
            <w:r>
              <w:rPr>
                <w:b/>
                <w:sz w:val="14"/>
                <w:szCs w:val="14"/>
              </w:rPr>
              <w:t>A1.2</w:t>
            </w:r>
          </w:p>
        </w:tc>
        <w:tc>
          <w:tcPr>
            <w:tcW w:w="417" w:type="dxa"/>
            <w:tcBorders>
              <w:top w:val="single" w:sz="4" w:space="0" w:color="auto"/>
              <w:left w:val="single" w:sz="4" w:space="0" w:color="auto"/>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73XX08U11D1/D2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 langue … en situation - UE3</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A1</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73XX09U11D1/D2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 langue … en situation - UE4</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nil"/>
            </w:tcBorders>
            <w:shd w:val="clear" w:color="auto" w:fill="auto"/>
            <w:noWrap/>
            <w:vAlign w:val="bottom"/>
          </w:tcPr>
          <w:p>
            <w:pPr>
              <w:jc w:val="center"/>
              <w:rPr>
                <w:b/>
                <w:sz w:val="14"/>
                <w:szCs w:val="14"/>
              </w:rPr>
            </w:pPr>
            <w:r>
              <w:rPr>
                <w:b/>
                <w:sz w:val="14"/>
                <w:szCs w:val="14"/>
              </w:rPr>
              <w:t>A2.1</w:t>
            </w:r>
          </w:p>
        </w:tc>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73XX17U11D1/D2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 langue … en situation - UE5</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nil"/>
            </w:tcBorders>
            <w:shd w:val="clear" w:color="auto" w:fill="auto"/>
            <w:noWrap/>
            <w:vAlign w:val="bottom"/>
          </w:tcPr>
          <w:p>
            <w:pPr>
              <w:jc w:val="center"/>
              <w:rPr>
                <w:b/>
                <w:sz w:val="14"/>
                <w:szCs w:val="14"/>
              </w:rPr>
            </w:pPr>
            <w:r>
              <w:rPr>
                <w:b/>
                <w:sz w:val="14"/>
                <w:szCs w:val="14"/>
              </w:rPr>
              <w:t>A2.2</w:t>
            </w:r>
          </w:p>
        </w:tc>
        <w:tc>
          <w:tcPr>
            <w:tcW w:w="417" w:type="dxa"/>
            <w:tcBorders>
              <w:top w:val="single" w:sz="4" w:space="0" w:color="auto"/>
              <w:left w:val="single" w:sz="4" w:space="0" w:color="auto"/>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73XX18U11D1/D2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 langue … en situation - UE6</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A2</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73XX11U21D1/D2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en situation - UE1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B1.1.1</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73XX12U21D1/D2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en situation - UE2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B1.1.2</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73XX13U21D1/D2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en situation - UE3</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B1.1.3</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73XX14U21D1/D2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en situation - UE4</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B1.2.1</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73XX15U21D1/D2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en situation - UE5</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B1.2.2</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single" w:sz="4" w:space="0" w:color="auto"/>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73XX16U21D1/D2  </w:t>
            </w:r>
          </w:p>
        </w:tc>
        <w:tc>
          <w:tcPr>
            <w:tcW w:w="3847" w:type="dxa"/>
            <w:tcBorders>
              <w:top w:val="single" w:sz="4" w:space="0" w:color="auto"/>
              <w:left w:val="nil"/>
              <w:bottom w:val="single" w:sz="4" w:space="0" w:color="auto"/>
              <w:right w:val="single" w:sz="18" w:space="0" w:color="auto"/>
            </w:tcBorders>
            <w:shd w:val="clear" w:color="auto" w:fill="auto"/>
            <w:noWrap/>
            <w:vAlign w:val="bottom"/>
          </w:tcPr>
          <w:p>
            <w:pPr>
              <w:rPr>
                <w:sz w:val="16"/>
                <w:szCs w:val="16"/>
              </w:rPr>
            </w:pPr>
            <w:r>
              <w:rPr>
                <w:sz w:val="16"/>
                <w:szCs w:val="16"/>
              </w:rPr>
              <w:t>Langue … en situation - UE6</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B1.2.3</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lastRenderedPageBreak/>
              <w:t xml:space="preserve"> 73XX06U21D1/D2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perfectionnement de l'oral - UE1</w:t>
            </w:r>
          </w:p>
          <w:p>
            <w:pPr>
              <w:rPr>
                <w:sz w:val="16"/>
                <w:szCs w:val="16"/>
              </w:rPr>
            </w:pPr>
            <w:r>
              <w:rPr>
                <w:sz w:val="16"/>
                <w:szCs w:val="16"/>
              </w:rPr>
              <w:t>Langue …en situation UE 7</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B1.3.1</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73XX07U21D1/D2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perfectionnement de l'oral - UE2</w:t>
            </w:r>
          </w:p>
          <w:p>
            <w:pPr>
              <w:rPr>
                <w:sz w:val="16"/>
                <w:szCs w:val="16"/>
              </w:rPr>
            </w:pPr>
            <w:r>
              <w:rPr>
                <w:sz w:val="16"/>
                <w:szCs w:val="16"/>
              </w:rPr>
              <w:t>Langue …en situation UE8</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B1.3.2</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73XX08U21D1/D2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perfectionnement de l'oral - UE3</w:t>
            </w:r>
            <w:r>
              <w:rPr>
                <w:sz w:val="16"/>
                <w:szCs w:val="16"/>
              </w:rPr>
              <w:br/>
              <w:t>Langue …en situation UE9</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B1.3.3</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73XX09U21D1/D2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perfectionnement de l'oral - UE4</w:t>
            </w:r>
          </w:p>
          <w:p>
            <w:pPr>
              <w:rPr>
                <w:sz w:val="16"/>
                <w:szCs w:val="16"/>
              </w:rPr>
            </w:pPr>
            <w:r>
              <w:rPr>
                <w:sz w:val="16"/>
                <w:szCs w:val="16"/>
              </w:rPr>
              <w:t>Langue …en situation UE10</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B1.4.1</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73XX17U21D1/D2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perfectionnement de l'oral - UE5</w:t>
            </w:r>
          </w:p>
          <w:p>
            <w:pPr>
              <w:rPr>
                <w:sz w:val="16"/>
                <w:szCs w:val="16"/>
              </w:rPr>
            </w:pPr>
            <w:r>
              <w:rPr>
                <w:sz w:val="16"/>
                <w:szCs w:val="16"/>
              </w:rPr>
              <w:t>Langue …en situation UE11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nil"/>
            </w:tcBorders>
            <w:shd w:val="clear" w:color="auto" w:fill="auto"/>
            <w:noWrap/>
            <w:vAlign w:val="bottom"/>
          </w:tcPr>
          <w:p>
            <w:pPr>
              <w:jc w:val="center"/>
              <w:rPr>
                <w:b/>
                <w:sz w:val="14"/>
                <w:szCs w:val="14"/>
              </w:rPr>
            </w:pPr>
            <w:r>
              <w:rPr>
                <w:b/>
                <w:sz w:val="14"/>
                <w:szCs w:val="14"/>
              </w:rPr>
              <w:t>B1.4.2</w:t>
            </w:r>
          </w:p>
        </w:tc>
        <w:tc>
          <w:tcPr>
            <w:tcW w:w="538" w:type="dxa"/>
            <w:tcBorders>
              <w:top w:val="single" w:sz="4" w:space="0" w:color="auto"/>
              <w:left w:val="single" w:sz="4" w:space="0" w:color="auto"/>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73XX18U21D1/D2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perfectionnement de l'oral - UE6</w:t>
            </w:r>
          </w:p>
          <w:p>
            <w:pPr>
              <w:rPr>
                <w:sz w:val="16"/>
                <w:szCs w:val="16"/>
              </w:rPr>
            </w:pPr>
            <w:r>
              <w:rPr>
                <w:sz w:val="16"/>
                <w:szCs w:val="16"/>
              </w:rPr>
              <w:t>Langue …en situation UE 12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73XX91U32D1/D2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Langue en situation appliquée à l'enseignement supérieur - UE1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bCs/>
                <w:sz w:val="14"/>
                <w:szCs w:val="14"/>
              </w:rPr>
            </w:pPr>
            <w:r>
              <w:rPr>
                <w:b/>
                <w:bCs/>
                <w:sz w:val="14"/>
                <w:szCs w:val="14"/>
              </w:rPr>
              <w:t>A1</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73XX92U32D1/D2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Langue en situation appliquée à l'enseignement supérieur - UE2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A2</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73XX93U32D1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Langue en situation appliquée à l'enseignement supérieur - UF3</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B1.1</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b/>
                <w:sz w:val="16"/>
                <w:szCs w:val="16"/>
              </w:rPr>
            </w:pPr>
            <w:r>
              <w:rPr>
                <w:b/>
                <w:sz w:val="16"/>
                <w:szCs w:val="16"/>
              </w:rPr>
              <w:t xml:space="preserve"> 73XX93U32D2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en situation appliquée à l'enseignement supérieur - UE3</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B1.1</w:t>
            </w:r>
          </w:p>
          <w:p>
            <w:pPr>
              <w:jc w:val="center"/>
              <w:rPr>
                <w:b/>
                <w:sz w:val="14"/>
                <w:szCs w:val="14"/>
              </w:rPr>
            </w:pPr>
            <w:r>
              <w:rPr>
                <w:b/>
                <w:sz w:val="14"/>
                <w:szCs w:val="14"/>
              </w:rPr>
              <w:t>(sup)</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73XX94U32D1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Langue en situation appliquée à l'enseignement supérieur -UF4</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B1.2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w:t>
            </w:r>
            <w:r>
              <w:rPr>
                <w:b/>
                <w:sz w:val="16"/>
                <w:szCs w:val="16"/>
              </w:rPr>
              <w:t>3XX94U32D2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en situation appliquée à l'enseignement supérieur -UE4</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73XX95U32D1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Langue en situation appliquée à l'enseignement supérieur - UF5</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B1.3</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b/>
                <w:sz w:val="16"/>
                <w:szCs w:val="16"/>
              </w:rPr>
            </w:pPr>
            <w:r>
              <w:rPr>
                <w:b/>
                <w:sz w:val="16"/>
                <w:szCs w:val="16"/>
              </w:rPr>
              <w:t xml:space="preserve"> 73XX95U32D2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en situation appliquée à l'enseignement supérieur - UE5</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B2.1</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73XX96U32D1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Langue en situation appliquée à l'enseignement supérieur - UF6</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single" w:sz="4" w:space="0" w:color="auto"/>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single" w:sz="4" w:space="0" w:color="auto"/>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 </w:t>
            </w:r>
          </w:p>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b/>
                <w:sz w:val="16"/>
                <w:szCs w:val="16"/>
              </w:rPr>
            </w:pPr>
            <w:r>
              <w:rPr>
                <w:b/>
                <w:sz w:val="16"/>
                <w:szCs w:val="16"/>
              </w:rPr>
              <w:t xml:space="preserve"> 73XX96U32D2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en situation appliquée à l'enseignement supérieur - UE6</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730175U21D1/D2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 Technicien de bureau – UE1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A2</w:t>
            </w: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730176U21D1/D2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 Technicien de bureau – UE2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B1.1</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730251U11D1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l'anglais informatique – UF1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A1.1</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730252U11D1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l'anglais informatique – UF2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A1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73XX71U21D2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XX des affaires – UF1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75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B1.3.1</w:t>
            </w:r>
          </w:p>
        </w:tc>
        <w:tc>
          <w:tcPr>
            <w:tcW w:w="31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73XX72U21D1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XX des affaires – UF2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220"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842" w:type="dxa"/>
            <w:gridSpan w:val="2"/>
            <w:tcBorders>
              <w:top w:val="nil"/>
              <w:left w:val="nil"/>
              <w:bottom w:val="single" w:sz="4" w:space="0" w:color="auto"/>
              <w:right w:val="single" w:sz="4" w:space="0" w:color="auto"/>
            </w:tcBorders>
            <w:shd w:val="clear" w:color="auto" w:fill="auto"/>
            <w:noWrap/>
            <w:vAlign w:val="bottom"/>
          </w:tcPr>
          <w:p>
            <w:pPr>
              <w:ind w:left="-98" w:firstLine="98"/>
              <w:jc w:val="center"/>
              <w:rPr>
                <w:b/>
                <w:sz w:val="14"/>
                <w:szCs w:val="14"/>
              </w:rPr>
            </w:pPr>
            <w:r>
              <w:rPr>
                <w:b/>
                <w:sz w:val="14"/>
                <w:szCs w:val="14"/>
              </w:rPr>
              <w:t>B1.3.2</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73XX73U21D1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XX des affaires – UF3</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859"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B1.4.1</w:t>
            </w:r>
          </w:p>
        </w:tc>
        <w:tc>
          <w:tcPr>
            <w:tcW w:w="203"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73XX74U21D1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xml:space="preserve">Langue XX des affaires – UF4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328"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741" w:type="dxa"/>
            <w:gridSpan w:val="2"/>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73XX70U22D2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XX des affaires – UF5 – épreuve intégrée</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73XX70S20D2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Certificat de "… …des affaires"</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lastRenderedPageBreak/>
              <w:t>73XX40U32D1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Initiation à la langue économique</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B1.2</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73XX41U32D1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économique – UF1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B1.3</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73XX42U32D1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économique – UF2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B1</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73XX44U32D2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communication et recherche documentaire appliquée</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B1.3</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73XX45U32D2</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 recherche documentaire appliquée</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A1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73XX91U31D1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Anglais technique: optique – optométrie UF1</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A1.2</w:t>
            </w: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73XX21U31D1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Anglais technique: optique – optométrie UF2</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A2.2</w:t>
            </w: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color w:val="FF0000"/>
                <w:sz w:val="16"/>
                <w:szCs w:val="16"/>
              </w:rPr>
            </w:pPr>
            <w:r>
              <w:rPr>
                <w:color w:val="FF0000"/>
                <w:sz w:val="16"/>
                <w:szCs w:val="16"/>
              </w:rPr>
              <w:t> </w:t>
            </w:r>
          </w:p>
        </w:tc>
        <w:tc>
          <w:tcPr>
            <w:tcW w:w="3847" w:type="dxa"/>
            <w:tcBorders>
              <w:top w:val="nil"/>
              <w:left w:val="nil"/>
              <w:bottom w:val="single" w:sz="4" w:space="0" w:color="auto"/>
              <w:right w:val="single" w:sz="18" w:space="0" w:color="auto"/>
            </w:tcBorders>
            <w:shd w:val="clear" w:color="auto" w:fill="auto"/>
            <w:noWrap/>
            <w:vAlign w:val="bottom"/>
          </w:tcPr>
          <w:p>
            <w:pPr>
              <w:rPr>
                <w:color w:val="FF0000"/>
                <w:sz w:val="16"/>
                <w:szCs w:val="16"/>
              </w:rPr>
            </w:pPr>
            <w:r>
              <w:rPr>
                <w:color w:val="FF0000"/>
                <w:sz w:val="16"/>
                <w:szCs w:val="16"/>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color w:val="FF0000"/>
                <w:sz w:val="14"/>
                <w:szCs w:val="14"/>
              </w:rPr>
            </w:pPr>
            <w:r>
              <w:rPr>
                <w:b/>
                <w:color w:val="FF0000"/>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color w:val="FF0000"/>
                <w:sz w:val="14"/>
                <w:szCs w:val="14"/>
              </w:rPr>
            </w:pPr>
            <w:r>
              <w:rPr>
                <w:b/>
                <w:color w:val="FF0000"/>
                <w:sz w:val="14"/>
                <w:szCs w:val="14"/>
              </w:rPr>
              <w:t> </w:t>
            </w:r>
          </w:p>
        </w:tc>
        <w:tc>
          <w:tcPr>
            <w:tcW w:w="417" w:type="dxa"/>
            <w:tcBorders>
              <w:top w:val="nil"/>
              <w:left w:val="nil"/>
              <w:bottom w:val="single" w:sz="4" w:space="0" w:color="auto"/>
              <w:right w:val="single" w:sz="18" w:space="0" w:color="auto"/>
            </w:tcBorders>
            <w:shd w:val="clear" w:color="auto" w:fill="auto"/>
            <w:noWrap/>
            <w:vAlign w:val="bottom"/>
          </w:tcPr>
          <w:p>
            <w:pPr>
              <w:jc w:val="center"/>
              <w:rPr>
                <w:b/>
                <w:color w:val="FF0000"/>
                <w:sz w:val="14"/>
                <w:szCs w:val="14"/>
              </w:rPr>
            </w:pPr>
            <w:r>
              <w:rPr>
                <w:b/>
                <w:color w:val="FF0000"/>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color w:val="FF0000"/>
                <w:sz w:val="14"/>
                <w:szCs w:val="14"/>
              </w:rPr>
            </w:pPr>
            <w:r>
              <w:rPr>
                <w:b/>
                <w:color w:val="FF0000"/>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color w:val="FF0000"/>
                <w:sz w:val="14"/>
                <w:szCs w:val="14"/>
              </w:rPr>
            </w:pPr>
            <w:r>
              <w:rPr>
                <w:b/>
                <w:color w:val="FF0000"/>
                <w:sz w:val="14"/>
                <w:szCs w:val="14"/>
              </w:rPr>
              <w:t> </w:t>
            </w:r>
          </w:p>
        </w:tc>
        <w:tc>
          <w:tcPr>
            <w:tcW w:w="417" w:type="dxa"/>
            <w:tcBorders>
              <w:top w:val="nil"/>
              <w:left w:val="nil"/>
              <w:bottom w:val="single" w:sz="4" w:space="0" w:color="auto"/>
              <w:right w:val="single" w:sz="18" w:space="0" w:color="auto"/>
            </w:tcBorders>
            <w:shd w:val="clear" w:color="auto" w:fill="auto"/>
            <w:noWrap/>
            <w:vAlign w:val="bottom"/>
          </w:tcPr>
          <w:p>
            <w:pPr>
              <w:jc w:val="center"/>
              <w:rPr>
                <w:b/>
                <w:color w:val="FF0000"/>
                <w:sz w:val="14"/>
                <w:szCs w:val="14"/>
              </w:rPr>
            </w:pPr>
            <w:r>
              <w:rPr>
                <w:b/>
                <w:color w:val="FF0000"/>
                <w:sz w:val="14"/>
                <w:szCs w:val="14"/>
              </w:rPr>
              <w:t> </w:t>
            </w: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73XX50U32D1</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Langue: notions de terminologie comptable et fiscale</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B1.1 </w:t>
            </w:r>
          </w:p>
        </w:tc>
        <w:tc>
          <w:tcPr>
            <w:tcW w:w="531" w:type="dxa"/>
            <w:tcBorders>
              <w:top w:val="nil"/>
              <w:left w:val="nil"/>
              <w:bottom w:val="single" w:sz="4" w:space="0" w:color="auto"/>
              <w:right w:val="single" w:sz="4" w:space="0" w:color="auto"/>
            </w:tcBorders>
            <w:shd w:val="clear" w:color="auto" w:fill="auto"/>
            <w:noWrap/>
            <w:vAlign w:val="bottom"/>
          </w:tcPr>
          <w:p>
            <w:pPr>
              <w:jc w:val="center"/>
              <w:rPr>
                <w:b/>
                <w:color w:val="FF0000"/>
                <w:sz w:val="14"/>
                <w:szCs w:val="14"/>
              </w:rPr>
            </w:pPr>
            <w:r>
              <w:rPr>
                <w:b/>
                <w:color w:val="FF0000"/>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color w:val="FF0000"/>
                <w:sz w:val="14"/>
                <w:szCs w:val="14"/>
              </w:rPr>
            </w:pPr>
            <w:r>
              <w:rPr>
                <w:b/>
                <w:color w:val="FF0000"/>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r>
        <w:trPr>
          <w:trHeight w:val="255"/>
        </w:trPr>
        <w:tc>
          <w:tcPr>
            <w:tcW w:w="1483" w:type="dxa"/>
            <w:tcBorders>
              <w:top w:val="nil"/>
              <w:left w:val="single" w:sz="18" w:space="0" w:color="auto"/>
              <w:bottom w:val="single" w:sz="4" w:space="0" w:color="auto"/>
              <w:right w:val="single" w:sz="4" w:space="0" w:color="auto"/>
            </w:tcBorders>
            <w:shd w:val="clear" w:color="auto" w:fill="auto"/>
            <w:noWrap/>
            <w:vAlign w:val="bottom"/>
          </w:tcPr>
          <w:p>
            <w:pPr>
              <w:rPr>
                <w:sz w:val="16"/>
                <w:szCs w:val="16"/>
              </w:rPr>
            </w:pPr>
            <w:r>
              <w:rPr>
                <w:sz w:val="16"/>
                <w:szCs w:val="16"/>
              </w:rPr>
              <w:t> </w:t>
            </w:r>
          </w:p>
        </w:tc>
        <w:tc>
          <w:tcPr>
            <w:tcW w:w="3847" w:type="dxa"/>
            <w:tcBorders>
              <w:top w:val="nil"/>
              <w:left w:val="nil"/>
              <w:bottom w:val="single" w:sz="4" w:space="0" w:color="auto"/>
              <w:right w:val="single" w:sz="18" w:space="0" w:color="auto"/>
            </w:tcBorders>
            <w:shd w:val="clear" w:color="auto" w:fill="auto"/>
            <w:noWrap/>
            <w:vAlign w:val="bottom"/>
          </w:tcPr>
          <w:p>
            <w:pPr>
              <w:rPr>
                <w:sz w:val="16"/>
                <w:szCs w:val="16"/>
              </w:rPr>
            </w:pPr>
            <w:r>
              <w:rPr>
                <w:sz w:val="16"/>
                <w:szCs w:val="16"/>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538"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1" w:type="dxa"/>
            <w:gridSpan w:val="2"/>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538"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09" w:type="dxa"/>
            <w:tcBorders>
              <w:top w:val="nil"/>
              <w:left w:val="nil"/>
              <w:bottom w:val="single" w:sz="4" w:space="0" w:color="auto"/>
              <w:right w:val="single" w:sz="18"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single" w:sz="18" w:space="0" w:color="auto"/>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c>
          <w:tcPr>
            <w:tcW w:w="417" w:type="dxa"/>
            <w:tcBorders>
              <w:top w:val="nil"/>
              <w:left w:val="nil"/>
              <w:bottom w:val="single" w:sz="4" w:space="0" w:color="auto"/>
              <w:right w:val="single" w:sz="4" w:space="0" w:color="auto"/>
            </w:tcBorders>
            <w:shd w:val="clear" w:color="auto" w:fill="auto"/>
            <w:noWrap/>
            <w:vAlign w:val="bottom"/>
          </w:tcPr>
          <w:p>
            <w:pPr>
              <w:jc w:val="center"/>
              <w:rPr>
                <w:b/>
                <w:sz w:val="14"/>
                <w:szCs w:val="14"/>
              </w:rPr>
            </w:pPr>
            <w:r>
              <w:rPr>
                <w:b/>
                <w:sz w:val="14"/>
                <w:szCs w:val="14"/>
              </w:rPr>
              <w:t> </w:t>
            </w:r>
          </w:p>
        </w:tc>
      </w:tr>
    </w:tbl>
    <w:p>
      <w:pPr>
        <w:ind w:right="-110"/>
      </w:pPr>
    </w:p>
    <w:p>
      <w:pPr>
        <w:ind w:right="-110"/>
      </w:pPr>
      <w:r>
        <w:t xml:space="preserve">Les niveaux européens figureront désormais sur les attestations de réussite des unités d'enseignement en langues dont le dossier pédagogique a été approuvé par le gouvernement. </w:t>
      </w:r>
    </w:p>
    <w:p>
      <w:pPr>
        <w:ind w:right="-110"/>
      </w:pPr>
    </w:p>
    <w:p>
      <w:pPr>
        <w:ind w:right="-110"/>
      </w:pPr>
      <w:r>
        <w:t xml:space="preserve">Le Cadre européen commun de référence propose un système d'arborescence souple en 6 niveaux, qui peut être "découpé" jusqu'au degré de finesse qui convient à chaque institution. C'est le cas de l'enseignement de promotion sociale, qui compte des unités d'enseignement en langues de 120 périodes, de 80 périodes, de 60 périodes, de 40 périodes, etc. </w:t>
      </w:r>
    </w:p>
    <w:p>
      <w:pPr>
        <w:ind w:right="-110"/>
      </w:pPr>
      <w:r>
        <w:t xml:space="preserve">Les niveaux européens complets </w:t>
      </w:r>
      <w:r>
        <w:rPr>
          <w:b/>
        </w:rPr>
        <w:t>A1,  A2,  B1,  B2 et C1</w:t>
      </w:r>
      <w:r>
        <w:t xml:space="preserve"> ont donc été subdivisés pour pouvoir positionner les acquis d’apprentissage de chacune de ces unités d’enseignement en fonction de l’échelle de niveau. </w:t>
      </w:r>
    </w:p>
    <w:p>
      <w:pPr>
        <w:ind w:right="-110"/>
      </w:pPr>
    </w:p>
    <w:p>
      <w:pPr>
        <w:ind w:right="-110"/>
      </w:pPr>
      <w:r>
        <w:t>Les attestations de réussite qui ne sanctionnent pas un niveau complet doivent rendre visible cette arborescence, comme dans l'exemple ci-dessous:</w:t>
      </w:r>
    </w:p>
    <w:p>
      <w:pPr>
        <w:ind w:right="-110"/>
      </w:pPr>
    </w:p>
    <w:p>
      <w:pPr>
        <w:ind w:right="-110"/>
      </w:pPr>
      <w:r>
        <w:t xml:space="preserve">Attestation de réussite de l'UE "langue … niveau intermédiaire – UE3":        </w:t>
      </w:r>
    </w:p>
    <w:p>
      <w:pPr>
        <w:ind w:right="-110"/>
      </w:pPr>
    </w:p>
    <w:tbl>
      <w:tblPr>
        <w:tblpPr w:leftFromText="141" w:rightFromText="141" w:vertAnchor="text" w:horzAnchor="page" w:tblpX="6297"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20"/>
        <w:gridCol w:w="720"/>
        <w:gridCol w:w="720"/>
      </w:tblGrid>
      <w:tr>
        <w:tc>
          <w:tcPr>
            <w:tcW w:w="648" w:type="dxa"/>
            <w:tcBorders>
              <w:bottom w:val="single" w:sz="8" w:space="0" w:color="auto"/>
            </w:tcBorders>
            <w:shd w:val="clear" w:color="auto" w:fill="A6A6A6"/>
          </w:tcPr>
          <w:p>
            <w:pPr>
              <w:ind w:right="-110"/>
              <w:jc w:val="center"/>
              <w:rPr>
                <w:b/>
              </w:rPr>
            </w:pPr>
            <w:r>
              <w:rPr>
                <w:b/>
              </w:rPr>
              <w:t xml:space="preserve">B1.1 </w:t>
            </w:r>
          </w:p>
        </w:tc>
        <w:tc>
          <w:tcPr>
            <w:tcW w:w="720" w:type="dxa"/>
            <w:tcBorders>
              <w:bottom w:val="single" w:sz="8" w:space="0" w:color="auto"/>
            </w:tcBorders>
          </w:tcPr>
          <w:p>
            <w:pPr>
              <w:ind w:right="-110"/>
              <w:jc w:val="center"/>
            </w:pPr>
            <w:r>
              <w:t xml:space="preserve">B1.2 </w:t>
            </w:r>
          </w:p>
        </w:tc>
        <w:tc>
          <w:tcPr>
            <w:tcW w:w="720" w:type="dxa"/>
            <w:tcBorders>
              <w:bottom w:val="single" w:sz="8" w:space="0" w:color="auto"/>
            </w:tcBorders>
            <w:shd w:val="clear" w:color="auto" w:fill="auto"/>
          </w:tcPr>
          <w:p>
            <w:pPr>
              <w:ind w:right="-110"/>
              <w:jc w:val="center"/>
            </w:pPr>
            <w:r>
              <w:t xml:space="preserve">B1.3 </w:t>
            </w:r>
          </w:p>
        </w:tc>
        <w:tc>
          <w:tcPr>
            <w:tcW w:w="720" w:type="dxa"/>
            <w:tcBorders>
              <w:bottom w:val="single" w:sz="8" w:space="0" w:color="auto"/>
            </w:tcBorders>
          </w:tcPr>
          <w:p>
            <w:pPr>
              <w:ind w:right="-110"/>
              <w:jc w:val="center"/>
            </w:pPr>
            <w:r>
              <w:t xml:space="preserve">B1.4 </w:t>
            </w:r>
          </w:p>
        </w:tc>
      </w:tr>
      <w:tr>
        <w:tc>
          <w:tcPr>
            <w:tcW w:w="2808" w:type="dxa"/>
            <w:gridSpan w:val="4"/>
            <w:tcBorders>
              <w:top w:val="single" w:sz="8" w:space="0" w:color="auto"/>
              <w:left w:val="single" w:sz="8" w:space="0" w:color="auto"/>
              <w:bottom w:val="single" w:sz="8" w:space="0" w:color="auto"/>
              <w:right w:val="single" w:sz="8" w:space="0" w:color="auto"/>
            </w:tcBorders>
            <w:shd w:val="clear" w:color="auto" w:fill="auto"/>
          </w:tcPr>
          <w:p>
            <w:pPr>
              <w:ind w:right="-110"/>
              <w:jc w:val="center"/>
            </w:pPr>
            <w:r>
              <w:t>B1</w:t>
            </w:r>
          </w:p>
        </w:tc>
      </w:tr>
    </w:tbl>
    <w:p>
      <w:pPr>
        <w:ind w:right="-110"/>
      </w:pPr>
    </w:p>
    <w:p>
      <w:pPr>
        <w:ind w:right="-110"/>
      </w:pPr>
    </w:p>
    <w:p>
      <w:pPr>
        <w:ind w:right="-110"/>
      </w:pPr>
    </w:p>
    <w:p>
      <w:pPr>
        <w:ind w:right="-110"/>
      </w:pPr>
      <w:r>
        <w:t xml:space="preserve">Le cadre figurant dans les dossiers pédagogiques et sur les attestations de réussite est constitué de 2 ou 3 lignes. </w:t>
      </w:r>
    </w:p>
    <w:p>
      <w:pPr>
        <w:ind w:right="-110"/>
      </w:pPr>
      <w:r>
        <w:t>-Lorsque celui-ci est constitué de 2 lignes, le niveau européen complet (dans l'exemple supra: B1) figure sur la ligne du dessous et le niveau de l'UE atteint est indiqué en grisé et en gras sur la ligne du dessus (</w:t>
      </w:r>
      <w:r>
        <w:rPr>
          <w:b/>
        </w:rPr>
        <w:t>B1.1</w:t>
      </w:r>
      <w:r>
        <w:t>).</w:t>
      </w:r>
    </w:p>
    <w:p>
      <w:pPr>
        <w:ind w:right="-110"/>
      </w:pPr>
      <w:r>
        <w:t xml:space="preserve">-Lorsque le cadre est constitué de 3 lignes, le niveau européen (B1) figure sur la ligne du dessus et le niveau de l’UE atteint est indiqué en grisé et en gras sur la ligne du dessous (voir exemple ci-dessous : </w:t>
      </w:r>
      <w:r>
        <w:rPr>
          <w:b/>
        </w:rPr>
        <w:t>B1.1.3</w:t>
      </w:r>
      <w:r>
        <w:t>) </w:t>
      </w:r>
    </w:p>
    <w:p>
      <w:pPr>
        <w:ind w:right="-110"/>
      </w:pPr>
    </w:p>
    <w:p>
      <w:pPr>
        <w:ind w:right="-110"/>
      </w:pPr>
      <w:r>
        <w:t>Attestation de réussite de l'UE « langue … en situation – UE3 »</w:t>
      </w:r>
    </w:p>
    <w:p>
      <w:pPr>
        <w:ind w:right="-110"/>
      </w:pPr>
    </w:p>
    <w:tbl>
      <w:tblPr>
        <w:tblW w:w="7800" w:type="dxa"/>
        <w:tblInd w:w="80" w:type="dxa"/>
        <w:tblCellMar>
          <w:left w:w="70" w:type="dxa"/>
          <w:right w:w="70" w:type="dxa"/>
        </w:tblCellMar>
        <w:tblLook w:val="04A0" w:firstRow="1" w:lastRow="0" w:firstColumn="1" w:lastColumn="0" w:noHBand="0" w:noVBand="1"/>
      </w:tblPr>
      <w:tblGrid>
        <w:gridCol w:w="636"/>
        <w:gridCol w:w="621"/>
        <w:gridCol w:w="621"/>
        <w:gridCol w:w="621"/>
        <w:gridCol w:w="636"/>
        <w:gridCol w:w="636"/>
        <w:gridCol w:w="669"/>
        <w:gridCol w:w="636"/>
        <w:gridCol w:w="685"/>
        <w:gridCol w:w="669"/>
        <w:gridCol w:w="685"/>
        <w:gridCol w:w="685"/>
      </w:tblGrid>
      <w:tr>
        <w:trPr>
          <w:trHeight w:val="270"/>
        </w:trPr>
        <w:tc>
          <w:tcPr>
            <w:tcW w:w="7800" w:type="dxa"/>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pPr>
              <w:jc w:val="center"/>
              <w:rPr>
                <w:sz w:val="18"/>
                <w:szCs w:val="18"/>
                <w:lang w:val="fr-BE" w:eastAsia="fr-BE"/>
              </w:rPr>
            </w:pPr>
            <w:r>
              <w:rPr>
                <w:sz w:val="18"/>
                <w:szCs w:val="20"/>
              </w:rPr>
              <w:lastRenderedPageBreak/>
              <w:t>B1</w:t>
            </w:r>
          </w:p>
        </w:tc>
      </w:tr>
      <w:tr>
        <w:trPr>
          <w:trHeight w:val="276"/>
        </w:trPr>
        <w:tc>
          <w:tcPr>
            <w:tcW w:w="18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pPr>
              <w:jc w:val="center"/>
              <w:rPr>
                <w:sz w:val="18"/>
                <w:szCs w:val="18"/>
              </w:rPr>
            </w:pPr>
            <w:r>
              <w:rPr>
                <w:sz w:val="18"/>
                <w:szCs w:val="20"/>
              </w:rPr>
              <w:t>B1.1</w:t>
            </w:r>
          </w:p>
        </w:tc>
        <w:tc>
          <w:tcPr>
            <w:tcW w:w="1900" w:type="dxa"/>
            <w:gridSpan w:val="3"/>
            <w:tcBorders>
              <w:top w:val="single" w:sz="8" w:space="0" w:color="auto"/>
              <w:left w:val="nil"/>
              <w:bottom w:val="single" w:sz="8" w:space="0" w:color="auto"/>
              <w:right w:val="single" w:sz="8" w:space="0" w:color="000000"/>
            </w:tcBorders>
            <w:shd w:val="clear" w:color="auto" w:fill="auto"/>
            <w:vAlign w:val="center"/>
            <w:hideMark/>
          </w:tcPr>
          <w:p>
            <w:pPr>
              <w:jc w:val="center"/>
              <w:rPr>
                <w:sz w:val="18"/>
                <w:szCs w:val="18"/>
              </w:rPr>
            </w:pPr>
            <w:r>
              <w:rPr>
                <w:sz w:val="18"/>
                <w:szCs w:val="20"/>
              </w:rPr>
              <w:t>B1.2</w:t>
            </w:r>
          </w:p>
        </w:tc>
        <w:tc>
          <w:tcPr>
            <w:tcW w:w="2020" w:type="dxa"/>
            <w:gridSpan w:val="3"/>
            <w:tcBorders>
              <w:top w:val="single" w:sz="8" w:space="0" w:color="auto"/>
              <w:left w:val="nil"/>
              <w:bottom w:val="single" w:sz="8" w:space="0" w:color="auto"/>
              <w:right w:val="single" w:sz="8" w:space="0" w:color="000000"/>
            </w:tcBorders>
            <w:shd w:val="clear" w:color="auto" w:fill="auto"/>
            <w:vAlign w:val="center"/>
            <w:hideMark/>
          </w:tcPr>
          <w:p>
            <w:pPr>
              <w:jc w:val="center"/>
              <w:rPr>
                <w:sz w:val="18"/>
                <w:szCs w:val="18"/>
              </w:rPr>
            </w:pPr>
            <w:r>
              <w:rPr>
                <w:sz w:val="18"/>
                <w:szCs w:val="20"/>
              </w:rPr>
              <w:t>B1.3</w:t>
            </w:r>
          </w:p>
        </w:tc>
        <w:tc>
          <w:tcPr>
            <w:tcW w:w="2080" w:type="dxa"/>
            <w:gridSpan w:val="3"/>
            <w:tcBorders>
              <w:top w:val="single" w:sz="8" w:space="0" w:color="auto"/>
              <w:left w:val="nil"/>
              <w:bottom w:val="single" w:sz="8" w:space="0" w:color="auto"/>
              <w:right w:val="single" w:sz="8" w:space="0" w:color="000000"/>
            </w:tcBorders>
            <w:shd w:val="clear" w:color="auto" w:fill="auto"/>
            <w:vAlign w:val="center"/>
            <w:hideMark/>
          </w:tcPr>
          <w:p>
            <w:pPr>
              <w:jc w:val="center"/>
              <w:rPr>
                <w:sz w:val="18"/>
                <w:szCs w:val="18"/>
              </w:rPr>
            </w:pPr>
            <w:r>
              <w:rPr>
                <w:sz w:val="18"/>
                <w:szCs w:val="20"/>
              </w:rPr>
              <w:t>B1.4</w:t>
            </w:r>
          </w:p>
        </w:tc>
      </w:tr>
      <w:tr>
        <w:trPr>
          <w:trHeight w:val="468"/>
        </w:trPr>
        <w:tc>
          <w:tcPr>
            <w:tcW w:w="640" w:type="dxa"/>
            <w:tcBorders>
              <w:top w:val="nil"/>
              <w:left w:val="single" w:sz="8" w:space="0" w:color="auto"/>
              <w:bottom w:val="single" w:sz="8" w:space="0" w:color="auto"/>
              <w:right w:val="single" w:sz="8" w:space="0" w:color="auto"/>
            </w:tcBorders>
            <w:shd w:val="clear" w:color="000000" w:fill="FFFFFF"/>
            <w:vAlign w:val="center"/>
            <w:hideMark/>
          </w:tcPr>
          <w:p>
            <w:pPr>
              <w:jc w:val="center"/>
              <w:rPr>
                <w:sz w:val="18"/>
                <w:szCs w:val="18"/>
              </w:rPr>
            </w:pPr>
            <w:r>
              <w:rPr>
                <w:sz w:val="18"/>
                <w:szCs w:val="20"/>
              </w:rPr>
              <w:t>B1.1.1</w:t>
            </w:r>
          </w:p>
        </w:tc>
        <w:tc>
          <w:tcPr>
            <w:tcW w:w="58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B1.1.2</w:t>
            </w:r>
          </w:p>
        </w:tc>
        <w:tc>
          <w:tcPr>
            <w:tcW w:w="580" w:type="dxa"/>
            <w:tcBorders>
              <w:top w:val="nil"/>
              <w:left w:val="nil"/>
              <w:bottom w:val="single" w:sz="8" w:space="0" w:color="auto"/>
              <w:right w:val="single" w:sz="8" w:space="0" w:color="auto"/>
            </w:tcBorders>
            <w:shd w:val="clear" w:color="000000" w:fill="BFBFBF"/>
            <w:vAlign w:val="center"/>
            <w:hideMark/>
          </w:tcPr>
          <w:p>
            <w:pPr>
              <w:jc w:val="center"/>
              <w:rPr>
                <w:b/>
                <w:bCs/>
                <w:sz w:val="18"/>
                <w:szCs w:val="18"/>
              </w:rPr>
            </w:pPr>
            <w:r>
              <w:rPr>
                <w:b/>
                <w:bCs/>
                <w:sz w:val="18"/>
                <w:szCs w:val="20"/>
              </w:rPr>
              <w:t>B1.1.3</w:t>
            </w:r>
          </w:p>
        </w:tc>
        <w:tc>
          <w:tcPr>
            <w:tcW w:w="62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B1.2.1</w:t>
            </w:r>
          </w:p>
        </w:tc>
        <w:tc>
          <w:tcPr>
            <w:tcW w:w="64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B1.2.2</w:t>
            </w:r>
          </w:p>
        </w:tc>
        <w:tc>
          <w:tcPr>
            <w:tcW w:w="64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B1.2.3</w:t>
            </w:r>
          </w:p>
        </w:tc>
        <w:tc>
          <w:tcPr>
            <w:tcW w:w="68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B1.3.1</w:t>
            </w:r>
          </w:p>
        </w:tc>
        <w:tc>
          <w:tcPr>
            <w:tcW w:w="64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B1.3.2</w:t>
            </w:r>
          </w:p>
        </w:tc>
        <w:tc>
          <w:tcPr>
            <w:tcW w:w="70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B1.3.3</w:t>
            </w:r>
          </w:p>
        </w:tc>
        <w:tc>
          <w:tcPr>
            <w:tcW w:w="68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B1.4.1</w:t>
            </w:r>
          </w:p>
        </w:tc>
        <w:tc>
          <w:tcPr>
            <w:tcW w:w="70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B1.4.2</w:t>
            </w:r>
          </w:p>
        </w:tc>
        <w:tc>
          <w:tcPr>
            <w:tcW w:w="700" w:type="dxa"/>
            <w:tcBorders>
              <w:top w:val="nil"/>
              <w:left w:val="nil"/>
              <w:bottom w:val="single" w:sz="8" w:space="0" w:color="auto"/>
              <w:right w:val="single" w:sz="8" w:space="0" w:color="auto"/>
            </w:tcBorders>
            <w:shd w:val="clear" w:color="auto" w:fill="auto"/>
            <w:vAlign w:val="center"/>
            <w:hideMark/>
          </w:tcPr>
          <w:p>
            <w:pPr>
              <w:jc w:val="center"/>
              <w:rPr>
                <w:sz w:val="18"/>
                <w:szCs w:val="18"/>
              </w:rPr>
            </w:pPr>
            <w:r>
              <w:rPr>
                <w:sz w:val="18"/>
                <w:szCs w:val="20"/>
              </w:rPr>
              <w:t>B1.4.3</w:t>
            </w:r>
          </w:p>
        </w:tc>
      </w:tr>
    </w:tbl>
    <w:p>
      <w:pPr>
        <w:ind w:right="-110"/>
      </w:pPr>
    </w:p>
    <w:p>
      <w:pPr>
        <w:ind w:right="-110"/>
      </w:pPr>
    </w:p>
    <w:p>
      <w:pPr>
        <w:pBdr>
          <w:top w:val="single" w:sz="4" w:space="1" w:color="auto"/>
          <w:left w:val="single" w:sz="4" w:space="4" w:color="auto"/>
          <w:bottom w:val="single" w:sz="4" w:space="1" w:color="auto"/>
          <w:right w:val="single" w:sz="4" w:space="4" w:color="auto"/>
        </w:pBdr>
        <w:ind w:right="-110"/>
        <w:rPr>
          <w:b/>
          <w:sz w:val="28"/>
          <w:szCs w:val="28"/>
        </w:rPr>
      </w:pPr>
      <w:r>
        <w:rPr>
          <w:b/>
          <w:sz w:val="28"/>
          <w:szCs w:val="28"/>
        </w:rPr>
        <w:t xml:space="preserve">Indication du niveau européen sur l'attestation de réussite: </w:t>
      </w:r>
    </w:p>
    <w:p>
      <w:pPr>
        <w:pBdr>
          <w:top w:val="single" w:sz="4" w:space="1" w:color="auto"/>
          <w:left w:val="single" w:sz="4" w:space="4" w:color="auto"/>
          <w:bottom w:val="single" w:sz="4" w:space="1" w:color="auto"/>
          <w:right w:val="single" w:sz="4" w:space="4" w:color="auto"/>
        </w:pBdr>
        <w:ind w:right="-110"/>
        <w:rPr>
          <w:b/>
        </w:rPr>
      </w:pPr>
      <w:r>
        <w:rPr>
          <w:b/>
        </w:rPr>
        <w:t>Pour indiquer le positionnement des acquis d’apprentissage par rapport au niveau européen sur l'attestation de réussite, il suffit de copier/coller le niveau ou, si l'attestation de réussite ne sanctionne pas un niveau complet, le cadre qui se trouve en regard de l'intitulé de l'unité d'enseignement considérée dans la liste ci-dessous.</w:t>
      </w:r>
    </w:p>
    <w:p>
      <w:pPr>
        <w:pBdr>
          <w:top w:val="single" w:sz="4" w:space="1" w:color="auto"/>
          <w:left w:val="single" w:sz="4" w:space="4" w:color="auto"/>
          <w:bottom w:val="single" w:sz="4" w:space="1" w:color="auto"/>
          <w:right w:val="single" w:sz="4" w:space="4" w:color="auto"/>
        </w:pBdr>
        <w:ind w:right="-110"/>
        <w:rPr>
          <w:b/>
        </w:rPr>
      </w:pPr>
    </w:p>
    <w:p>
      <w:pPr>
        <w:pBdr>
          <w:top w:val="single" w:sz="4" w:space="1" w:color="auto"/>
          <w:left w:val="single" w:sz="4" w:space="4" w:color="auto"/>
          <w:bottom w:val="single" w:sz="4" w:space="1" w:color="auto"/>
          <w:right w:val="single" w:sz="4" w:space="4" w:color="auto"/>
        </w:pBdr>
        <w:ind w:right="-110"/>
        <w:rPr>
          <w:b/>
        </w:rPr>
      </w:pPr>
      <w:r>
        <w:rPr>
          <w:b/>
        </w:rPr>
        <w:t>Attention : il est indispensable de reproduire le cadre entier (qui se compose de 2 ou 3 lignes : niveau européen + niveau de l’UE) si l’attestation de réussite ne sanctionne pas un niveau européen complet !</w:t>
      </w:r>
    </w:p>
    <w:p>
      <w:pPr>
        <w:ind w:right="-110"/>
        <w:rPr>
          <w:b/>
        </w:rPr>
      </w:pPr>
    </w:p>
    <w:p>
      <w:pPr>
        <w:ind w:right="-110"/>
        <w:rPr>
          <w:b/>
        </w:rPr>
      </w:pPr>
    </w:p>
    <w:p>
      <w:pPr>
        <w:ind w:right="-110"/>
      </w:pPr>
      <w:r>
        <w:t>Remarques :</w:t>
      </w:r>
    </w:p>
    <w:p>
      <w:pPr>
        <w:ind w:right="-110"/>
      </w:pPr>
    </w:p>
    <w:p>
      <w:pPr>
        <w:ind w:right="-110"/>
      </w:pPr>
      <w:r>
        <w:t xml:space="preserve">Les UE « langue en situation appliquée à l’enseignement supérieur »  UE 3 à 6, version D2 ont été repositionnées. </w:t>
      </w:r>
    </w:p>
    <w:p>
      <w:pPr>
        <w:ind w:right="-110"/>
      </w:pPr>
      <w:r>
        <w:t>Les UE « perfectionnement de l’oral » UE 1 à 6 ont changé d’intitulé, leur version D2 s’intitule « langue en situation » UE 7 à 12.</w:t>
      </w:r>
    </w:p>
    <w:p>
      <w:pPr>
        <w:ind w:right="-110"/>
      </w:pPr>
      <w:r>
        <w:br w:type="page"/>
      </w:r>
    </w:p>
    <w:tbl>
      <w:tblPr>
        <w:tblW w:w="15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652"/>
        <w:gridCol w:w="850"/>
        <w:gridCol w:w="851"/>
        <w:gridCol w:w="850"/>
        <w:gridCol w:w="851"/>
        <w:gridCol w:w="1226"/>
        <w:gridCol w:w="746"/>
        <w:gridCol w:w="771"/>
        <w:gridCol w:w="746"/>
        <w:gridCol w:w="783"/>
        <w:gridCol w:w="771"/>
        <w:gridCol w:w="783"/>
        <w:gridCol w:w="783"/>
      </w:tblGrid>
      <w:tr>
        <w:trPr>
          <w:trHeight w:val="402"/>
        </w:trPr>
        <w:tc>
          <w:tcPr>
            <w:tcW w:w="15648" w:type="dxa"/>
            <w:gridSpan w:val="14"/>
            <w:tcBorders>
              <w:top w:val="single" w:sz="12" w:space="0" w:color="auto"/>
              <w:left w:val="single" w:sz="12" w:space="0" w:color="auto"/>
              <w:bottom w:val="single" w:sz="12" w:space="0" w:color="auto"/>
              <w:right w:val="single" w:sz="12" w:space="0" w:color="auto"/>
            </w:tcBorders>
            <w:shd w:val="clear" w:color="auto" w:fill="auto"/>
            <w:noWrap/>
            <w:hideMark/>
          </w:tcPr>
          <w:p>
            <w:pPr>
              <w:ind w:right="-110"/>
              <w:rPr>
                <w:b/>
                <w:bCs/>
                <w:lang w:val="fr-BE"/>
              </w:rPr>
            </w:pPr>
            <w:bookmarkStart w:id="1" w:name="RANGE!A1:P242"/>
            <w:r>
              <w:rPr>
                <w:b/>
                <w:bCs/>
              </w:rPr>
              <w:t xml:space="preserve">Positionnement des unités d'enseignement de promotion sociale par rapport aux niveaux du C.E.C.R.L.              </w:t>
            </w:r>
            <w:bookmarkEnd w:id="1"/>
          </w:p>
        </w:tc>
      </w:tr>
      <w:tr>
        <w:trPr>
          <w:trHeight w:val="324"/>
        </w:trPr>
        <w:tc>
          <w:tcPr>
            <w:tcW w:w="1985" w:type="dxa"/>
            <w:tcBorders>
              <w:top w:val="single" w:sz="12" w:space="0" w:color="auto"/>
              <w:left w:val="nil"/>
              <w:bottom w:val="nil"/>
              <w:right w:val="nil"/>
            </w:tcBorders>
            <w:shd w:val="clear" w:color="auto" w:fill="auto"/>
            <w:noWrap/>
            <w:hideMark/>
          </w:tcPr>
          <w:p>
            <w:pPr>
              <w:ind w:right="-110"/>
              <w:rPr>
                <w:b/>
                <w:bCs/>
              </w:rPr>
            </w:pPr>
            <w:r>
              <w:rPr>
                <w:b/>
                <w:bCs/>
              </w:rPr>
              <w:t> </w:t>
            </w:r>
          </w:p>
        </w:tc>
        <w:tc>
          <w:tcPr>
            <w:tcW w:w="3652" w:type="dxa"/>
            <w:tcBorders>
              <w:top w:val="single" w:sz="12" w:space="0" w:color="auto"/>
              <w:left w:val="nil"/>
              <w:bottom w:val="nil"/>
              <w:right w:val="nil"/>
            </w:tcBorders>
            <w:shd w:val="clear" w:color="auto" w:fill="auto"/>
            <w:noWrap/>
            <w:hideMark/>
          </w:tcPr>
          <w:p>
            <w:pPr>
              <w:ind w:right="-110"/>
            </w:pPr>
            <w:r>
              <w:t> </w:t>
            </w:r>
          </w:p>
        </w:tc>
        <w:tc>
          <w:tcPr>
            <w:tcW w:w="10011" w:type="dxa"/>
            <w:gridSpan w:val="12"/>
            <w:tcBorders>
              <w:top w:val="single" w:sz="12" w:space="0" w:color="auto"/>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73XX11U11D2  </w:t>
            </w:r>
          </w:p>
        </w:tc>
        <w:tc>
          <w:tcPr>
            <w:tcW w:w="3652"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niveau élémentaire - UE1</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bCs/>
              </w:rPr>
            </w:pPr>
            <w:r>
              <w:rPr>
                <w:b/>
                <w:bCs/>
              </w:rPr>
              <w:t>A1</w:t>
            </w:r>
          </w:p>
        </w:tc>
        <w:tc>
          <w:tcPr>
            <w:tcW w:w="851" w:type="dxa"/>
            <w:tcBorders>
              <w:top w:val="nil"/>
              <w:left w:val="single" w:sz="12" w:space="0" w:color="auto"/>
              <w:bottom w:val="nil"/>
              <w:right w:val="nil"/>
            </w:tcBorders>
            <w:shd w:val="clear" w:color="auto" w:fill="auto"/>
            <w:noWrap/>
            <w:hideMark/>
          </w:tcPr>
          <w:p>
            <w:pPr>
              <w:ind w:left="-139"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nil"/>
              <w:bottom w:val="single" w:sz="4" w:space="0" w:color="auto"/>
              <w:right w:val="nil"/>
            </w:tcBorders>
            <w:shd w:val="clear" w:color="auto" w:fill="auto"/>
            <w:noWrap/>
            <w:hideMark/>
          </w:tcPr>
          <w:p>
            <w:pPr>
              <w:ind w:right="-110"/>
            </w:pPr>
            <w:r>
              <w:t> </w:t>
            </w:r>
          </w:p>
        </w:tc>
        <w:tc>
          <w:tcPr>
            <w:tcW w:w="3652"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rPr>
                <w:b/>
                <w:bCs/>
              </w:rPr>
            </w:pPr>
          </w:p>
        </w:tc>
        <w:tc>
          <w:tcPr>
            <w:tcW w:w="851" w:type="dxa"/>
            <w:tcBorders>
              <w:top w:val="nil"/>
              <w:left w:val="nil"/>
              <w:bottom w:val="nil"/>
              <w:right w:val="nil"/>
            </w:tcBorders>
            <w:shd w:val="clear" w:color="auto" w:fill="auto"/>
            <w:noWrap/>
            <w:hideMark/>
          </w:tcPr>
          <w:p>
            <w:pPr>
              <w:ind w:left="-139"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73YY11U11D1  </w:t>
            </w:r>
          </w:p>
        </w:tc>
        <w:tc>
          <w:tcPr>
            <w:tcW w:w="3652"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luxembourgeois/wallon - niveau élémentaire - UE1</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bCs/>
              </w:rPr>
            </w:pPr>
            <w:r>
              <w:rPr>
                <w:b/>
                <w:bCs/>
              </w:rPr>
              <w:t>A1</w:t>
            </w:r>
          </w:p>
        </w:tc>
        <w:tc>
          <w:tcPr>
            <w:tcW w:w="851" w:type="dxa"/>
            <w:tcBorders>
              <w:top w:val="nil"/>
              <w:left w:val="single" w:sz="12" w:space="0" w:color="auto"/>
              <w:bottom w:val="nil"/>
              <w:right w:val="nil"/>
            </w:tcBorders>
            <w:shd w:val="clear" w:color="auto" w:fill="auto"/>
            <w:noWrap/>
            <w:hideMark/>
          </w:tcPr>
          <w:p>
            <w:pPr>
              <w:ind w:left="-139"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nil"/>
              <w:bottom w:val="single" w:sz="4" w:space="0" w:color="auto"/>
              <w:right w:val="nil"/>
            </w:tcBorders>
            <w:shd w:val="clear" w:color="auto" w:fill="auto"/>
            <w:noWrap/>
            <w:hideMark/>
          </w:tcPr>
          <w:p>
            <w:pPr>
              <w:ind w:right="-110"/>
            </w:pPr>
            <w:r>
              <w:t> </w:t>
            </w:r>
          </w:p>
        </w:tc>
        <w:tc>
          <w:tcPr>
            <w:tcW w:w="3652"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rPr>
                <w:b/>
              </w:rPr>
            </w:pPr>
          </w:p>
        </w:tc>
        <w:tc>
          <w:tcPr>
            <w:tcW w:w="851" w:type="dxa"/>
            <w:tcBorders>
              <w:top w:val="nil"/>
              <w:left w:val="nil"/>
              <w:bottom w:val="nil"/>
              <w:right w:val="nil"/>
            </w:tcBorders>
            <w:shd w:val="clear" w:color="auto" w:fill="auto"/>
            <w:noWrap/>
            <w:hideMark/>
          </w:tcPr>
          <w:p>
            <w:pPr>
              <w:ind w:left="-139"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73XX12U11D2</w:t>
            </w:r>
          </w:p>
        </w:tc>
        <w:tc>
          <w:tcPr>
            <w:tcW w:w="3652"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niveau élémentaire - UE2</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bCs/>
              </w:rPr>
            </w:pPr>
            <w:r>
              <w:rPr>
                <w:b/>
                <w:bCs/>
              </w:rPr>
              <w:t>A2</w:t>
            </w:r>
          </w:p>
        </w:tc>
        <w:tc>
          <w:tcPr>
            <w:tcW w:w="851" w:type="dxa"/>
            <w:tcBorders>
              <w:top w:val="nil"/>
              <w:left w:val="single" w:sz="12" w:space="0" w:color="auto"/>
              <w:bottom w:val="nil"/>
              <w:right w:val="nil"/>
            </w:tcBorders>
            <w:shd w:val="clear" w:color="auto" w:fill="auto"/>
            <w:noWrap/>
            <w:hideMark/>
          </w:tcPr>
          <w:p>
            <w:pPr>
              <w:ind w:left="-139"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nil"/>
              <w:bottom w:val="single" w:sz="4" w:space="0" w:color="auto"/>
              <w:right w:val="nil"/>
            </w:tcBorders>
            <w:shd w:val="clear" w:color="auto" w:fill="auto"/>
            <w:noWrap/>
            <w:hideMark/>
          </w:tcPr>
          <w:p>
            <w:pPr>
              <w:ind w:right="-110"/>
            </w:pPr>
            <w:r>
              <w:t> </w:t>
            </w:r>
          </w:p>
        </w:tc>
        <w:tc>
          <w:tcPr>
            <w:tcW w:w="3652"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rPr>
                <w:b/>
                <w:bCs/>
              </w:rPr>
            </w:pPr>
          </w:p>
        </w:tc>
        <w:tc>
          <w:tcPr>
            <w:tcW w:w="851" w:type="dxa"/>
            <w:tcBorders>
              <w:top w:val="nil"/>
              <w:left w:val="nil"/>
              <w:bottom w:val="nil"/>
              <w:right w:val="nil"/>
            </w:tcBorders>
            <w:shd w:val="clear" w:color="auto" w:fill="auto"/>
            <w:noWrap/>
            <w:hideMark/>
          </w:tcPr>
          <w:p>
            <w:pPr>
              <w:ind w:left="-139"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73YY12U11D1</w:t>
            </w:r>
          </w:p>
        </w:tc>
        <w:tc>
          <w:tcPr>
            <w:tcW w:w="3652"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luxembourgeois/wallon -  niveau élémentaire - UE2</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bCs/>
              </w:rPr>
            </w:pPr>
            <w:r>
              <w:rPr>
                <w:b/>
                <w:bCs/>
              </w:rPr>
              <w:t>A2</w:t>
            </w:r>
          </w:p>
        </w:tc>
        <w:tc>
          <w:tcPr>
            <w:tcW w:w="851" w:type="dxa"/>
            <w:tcBorders>
              <w:top w:val="nil"/>
              <w:left w:val="single" w:sz="12" w:space="0" w:color="auto"/>
              <w:bottom w:val="nil"/>
              <w:right w:val="nil"/>
            </w:tcBorders>
            <w:shd w:val="clear" w:color="auto" w:fill="auto"/>
            <w:noWrap/>
            <w:hideMark/>
          </w:tcPr>
          <w:p>
            <w:pPr>
              <w:ind w:left="-139"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nil"/>
              <w:bottom w:val="single" w:sz="4" w:space="0" w:color="auto"/>
              <w:right w:val="nil"/>
            </w:tcBorders>
            <w:shd w:val="clear" w:color="auto" w:fill="auto"/>
            <w:noWrap/>
            <w:hideMark/>
          </w:tcPr>
          <w:p>
            <w:pPr>
              <w:ind w:right="-110"/>
            </w:pPr>
            <w:r>
              <w:t> </w:t>
            </w:r>
          </w:p>
        </w:tc>
        <w:tc>
          <w:tcPr>
            <w:tcW w:w="3652"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rPr>
                <w:b/>
              </w:rPr>
            </w:pPr>
          </w:p>
        </w:tc>
        <w:tc>
          <w:tcPr>
            <w:tcW w:w="851" w:type="dxa"/>
            <w:tcBorders>
              <w:top w:val="nil"/>
              <w:left w:val="nil"/>
              <w:bottom w:val="single" w:sz="12" w:space="0" w:color="auto"/>
              <w:right w:val="nil"/>
            </w:tcBorders>
            <w:shd w:val="clear" w:color="auto" w:fill="auto"/>
            <w:noWrap/>
            <w:hideMark/>
          </w:tcPr>
          <w:p>
            <w:pPr>
              <w:ind w:left="-139" w:right="-110"/>
              <w:jc w:val="center"/>
            </w:pPr>
          </w:p>
        </w:tc>
        <w:tc>
          <w:tcPr>
            <w:tcW w:w="850" w:type="dxa"/>
            <w:tcBorders>
              <w:top w:val="nil"/>
              <w:left w:val="nil"/>
              <w:bottom w:val="single" w:sz="12" w:space="0" w:color="auto"/>
              <w:right w:val="nil"/>
            </w:tcBorders>
            <w:shd w:val="clear" w:color="auto" w:fill="auto"/>
            <w:noWrap/>
            <w:hideMark/>
          </w:tcPr>
          <w:p>
            <w:pPr>
              <w:ind w:right="-110"/>
              <w:jc w:val="center"/>
            </w:pPr>
          </w:p>
        </w:tc>
        <w:tc>
          <w:tcPr>
            <w:tcW w:w="851" w:type="dxa"/>
            <w:tcBorders>
              <w:top w:val="nil"/>
              <w:left w:val="nil"/>
              <w:bottom w:val="single" w:sz="12" w:space="0" w:color="auto"/>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73XX21U21D2 </w:t>
            </w:r>
          </w:p>
        </w:tc>
        <w:tc>
          <w:tcPr>
            <w:tcW w:w="3652"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 niveau intermédiaire - UE3                </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bCs/>
              </w:rPr>
            </w:pPr>
            <w:r>
              <w:rPr>
                <w:b/>
                <w:bCs/>
              </w:rPr>
              <w:t>B1.1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226" w:type="dxa"/>
            <w:tcBorders>
              <w:top w:val="nil"/>
              <w:left w:val="single" w:sz="12" w:space="0" w:color="auto"/>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nil"/>
              <w:bottom w:val="nil"/>
              <w:right w:val="nil"/>
            </w:tcBorders>
            <w:shd w:val="clear" w:color="auto" w:fill="auto"/>
            <w:noWrap/>
            <w:hideMark/>
          </w:tcPr>
          <w:p>
            <w:pPr>
              <w:ind w:right="-110"/>
            </w:pPr>
            <w:r>
              <w:t> </w:t>
            </w:r>
          </w:p>
        </w:tc>
        <w:tc>
          <w:tcPr>
            <w:tcW w:w="3652" w:type="dxa"/>
            <w:tcBorders>
              <w:top w:val="single" w:sz="4" w:space="0" w:color="auto"/>
              <w:left w:val="nil"/>
              <w:bottom w:val="nil"/>
              <w:right w:val="single" w:sz="12" w:space="0" w:color="auto"/>
            </w:tcBorders>
            <w:shd w:val="clear" w:color="auto" w:fill="auto"/>
            <w:noWrap/>
            <w:hideMark/>
          </w:tcPr>
          <w:p>
            <w:pPr>
              <w:ind w:right="-110"/>
            </w:pPr>
            <w:r>
              <w:t> </w:t>
            </w:r>
          </w:p>
        </w:tc>
        <w:tc>
          <w:tcPr>
            <w:tcW w:w="340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226" w:type="dxa"/>
            <w:tcBorders>
              <w:top w:val="nil"/>
              <w:left w:val="single" w:sz="12" w:space="0" w:color="auto"/>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nil"/>
              <w:left w:val="nil"/>
              <w:bottom w:val="single" w:sz="4" w:space="0" w:color="auto"/>
              <w:right w:val="nil"/>
            </w:tcBorders>
            <w:shd w:val="clear" w:color="auto" w:fill="auto"/>
            <w:noWrap/>
            <w:hideMark/>
          </w:tcPr>
          <w:p>
            <w:pPr>
              <w:ind w:right="-110"/>
            </w:pPr>
            <w:r>
              <w:t> </w:t>
            </w:r>
          </w:p>
        </w:tc>
        <w:tc>
          <w:tcPr>
            <w:tcW w:w="3652"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hideMark/>
          </w:tcPr>
          <w:p>
            <w:pPr>
              <w:ind w:left="-139" w:right="-110"/>
              <w:jc w:val="center"/>
            </w:pPr>
          </w:p>
        </w:tc>
        <w:tc>
          <w:tcPr>
            <w:tcW w:w="851" w:type="dxa"/>
            <w:tcBorders>
              <w:top w:val="single" w:sz="12" w:space="0" w:color="auto"/>
              <w:left w:val="nil"/>
              <w:bottom w:val="single" w:sz="12" w:space="0" w:color="auto"/>
              <w:right w:val="nil"/>
            </w:tcBorders>
            <w:shd w:val="clear" w:color="auto" w:fill="auto"/>
            <w:hideMark/>
          </w:tcPr>
          <w:p>
            <w:pPr>
              <w:ind w:left="-139" w:right="-110"/>
              <w:jc w:val="center"/>
            </w:pPr>
          </w:p>
        </w:tc>
        <w:tc>
          <w:tcPr>
            <w:tcW w:w="850"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73YY21U21D1 </w:t>
            </w:r>
          </w:p>
        </w:tc>
        <w:tc>
          <w:tcPr>
            <w:tcW w:w="3652"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luxembourgeois/wallon - niveau intermédiaire - UE3                </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226" w:type="dxa"/>
            <w:tcBorders>
              <w:top w:val="nil"/>
              <w:left w:val="single" w:sz="12" w:space="0" w:color="auto"/>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nil"/>
              <w:bottom w:val="nil"/>
              <w:right w:val="nil"/>
            </w:tcBorders>
            <w:shd w:val="clear" w:color="auto" w:fill="auto"/>
            <w:noWrap/>
            <w:hideMark/>
          </w:tcPr>
          <w:p>
            <w:pPr>
              <w:ind w:right="-110"/>
            </w:pPr>
            <w:r>
              <w:t> </w:t>
            </w:r>
          </w:p>
        </w:tc>
        <w:tc>
          <w:tcPr>
            <w:tcW w:w="3652" w:type="dxa"/>
            <w:tcBorders>
              <w:top w:val="single" w:sz="4" w:space="0" w:color="auto"/>
              <w:left w:val="nil"/>
              <w:bottom w:val="nil"/>
              <w:right w:val="single" w:sz="12" w:space="0" w:color="auto"/>
            </w:tcBorders>
            <w:shd w:val="clear" w:color="auto" w:fill="auto"/>
            <w:noWrap/>
            <w:hideMark/>
          </w:tcPr>
          <w:p>
            <w:pPr>
              <w:ind w:right="-110"/>
            </w:pPr>
            <w:r>
              <w:t> </w:t>
            </w:r>
          </w:p>
        </w:tc>
        <w:tc>
          <w:tcPr>
            <w:tcW w:w="340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226" w:type="dxa"/>
            <w:tcBorders>
              <w:top w:val="nil"/>
              <w:left w:val="single" w:sz="12" w:space="0" w:color="auto"/>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nil"/>
              <w:left w:val="nil"/>
              <w:bottom w:val="single" w:sz="4" w:space="0" w:color="auto"/>
              <w:right w:val="nil"/>
            </w:tcBorders>
            <w:shd w:val="clear" w:color="auto" w:fill="auto"/>
            <w:noWrap/>
            <w:hideMark/>
          </w:tcPr>
          <w:p>
            <w:pPr>
              <w:ind w:right="-110"/>
            </w:pPr>
            <w:r>
              <w:t> </w:t>
            </w:r>
          </w:p>
        </w:tc>
        <w:tc>
          <w:tcPr>
            <w:tcW w:w="3652"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73XX22U21D2   </w:t>
            </w:r>
          </w:p>
        </w:tc>
        <w:tc>
          <w:tcPr>
            <w:tcW w:w="3652"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 niveau intermédiaire - UE4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40" w:right="-110"/>
              <w:jc w:val="center"/>
              <w:rPr>
                <w:b/>
              </w:rPr>
            </w:pPr>
            <w:r>
              <w:rPr>
                <w:b/>
              </w:rP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226" w:type="dxa"/>
            <w:tcBorders>
              <w:top w:val="nil"/>
              <w:left w:val="single" w:sz="12" w:space="0" w:color="auto"/>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nil"/>
              <w:bottom w:val="nil"/>
              <w:right w:val="nil"/>
            </w:tcBorders>
            <w:shd w:val="clear" w:color="auto" w:fill="auto"/>
            <w:noWrap/>
            <w:hideMark/>
          </w:tcPr>
          <w:p>
            <w:pPr>
              <w:ind w:right="-110"/>
            </w:pPr>
            <w:r>
              <w:t> </w:t>
            </w:r>
          </w:p>
        </w:tc>
        <w:tc>
          <w:tcPr>
            <w:tcW w:w="3652" w:type="dxa"/>
            <w:tcBorders>
              <w:top w:val="single" w:sz="4" w:space="0" w:color="auto"/>
              <w:left w:val="nil"/>
              <w:bottom w:val="nil"/>
              <w:right w:val="single" w:sz="12" w:space="0" w:color="auto"/>
            </w:tcBorders>
            <w:shd w:val="clear" w:color="auto" w:fill="auto"/>
            <w:noWrap/>
            <w:hideMark/>
          </w:tcPr>
          <w:p>
            <w:pPr>
              <w:ind w:right="-110"/>
            </w:pPr>
            <w:r>
              <w:t> </w:t>
            </w:r>
          </w:p>
        </w:tc>
        <w:tc>
          <w:tcPr>
            <w:tcW w:w="340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226" w:type="dxa"/>
            <w:tcBorders>
              <w:top w:val="nil"/>
              <w:left w:val="single" w:sz="12" w:space="0" w:color="auto"/>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nil"/>
              <w:left w:val="nil"/>
              <w:bottom w:val="single" w:sz="4" w:space="0" w:color="auto"/>
              <w:right w:val="nil"/>
            </w:tcBorders>
            <w:shd w:val="clear" w:color="auto" w:fill="auto"/>
            <w:noWrap/>
            <w:hideMark/>
          </w:tcPr>
          <w:p>
            <w:pPr>
              <w:ind w:right="-110"/>
            </w:pPr>
            <w:r>
              <w:t> </w:t>
            </w:r>
          </w:p>
        </w:tc>
        <w:tc>
          <w:tcPr>
            <w:tcW w:w="3652"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hideMark/>
          </w:tcPr>
          <w:p>
            <w:pPr>
              <w:ind w:left="-139"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0"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1226"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73YY22U21D1   </w:t>
            </w:r>
          </w:p>
        </w:tc>
        <w:tc>
          <w:tcPr>
            <w:tcW w:w="3652"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luxembourgeois/wallon - niveau intermédiaire - UE4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40" w:right="-110"/>
              <w:jc w:val="center"/>
              <w:rPr>
                <w:b/>
              </w:rPr>
            </w:pPr>
            <w:r>
              <w:rPr>
                <w:b/>
              </w:rP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226" w:type="dxa"/>
            <w:tcBorders>
              <w:top w:val="nil"/>
              <w:left w:val="single" w:sz="12" w:space="0" w:color="auto"/>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r>
        <w:trPr>
          <w:trHeight w:val="276"/>
        </w:trPr>
        <w:tc>
          <w:tcPr>
            <w:tcW w:w="1985" w:type="dxa"/>
            <w:tcBorders>
              <w:top w:val="single" w:sz="4" w:space="0" w:color="auto"/>
              <w:left w:val="nil"/>
              <w:bottom w:val="nil"/>
              <w:right w:val="nil"/>
            </w:tcBorders>
            <w:shd w:val="clear" w:color="auto" w:fill="auto"/>
            <w:noWrap/>
            <w:hideMark/>
          </w:tcPr>
          <w:p>
            <w:pPr>
              <w:ind w:right="-110"/>
            </w:pPr>
            <w:r>
              <w:t> </w:t>
            </w:r>
          </w:p>
        </w:tc>
        <w:tc>
          <w:tcPr>
            <w:tcW w:w="3652" w:type="dxa"/>
            <w:tcBorders>
              <w:top w:val="single" w:sz="4" w:space="0" w:color="auto"/>
              <w:left w:val="nil"/>
              <w:bottom w:val="nil"/>
              <w:right w:val="single" w:sz="12" w:space="0" w:color="auto"/>
            </w:tcBorders>
            <w:shd w:val="clear" w:color="auto" w:fill="auto"/>
            <w:noWrap/>
            <w:hideMark/>
          </w:tcPr>
          <w:p>
            <w:pPr>
              <w:ind w:right="-110"/>
            </w:pPr>
            <w:r>
              <w:t> </w:t>
            </w:r>
          </w:p>
        </w:tc>
        <w:tc>
          <w:tcPr>
            <w:tcW w:w="340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226" w:type="dxa"/>
            <w:tcBorders>
              <w:top w:val="nil"/>
              <w:left w:val="single" w:sz="12" w:space="0" w:color="auto"/>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71"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c>
          <w:tcPr>
            <w:tcW w:w="783" w:type="dxa"/>
            <w:tcBorders>
              <w:top w:val="nil"/>
              <w:left w:val="nil"/>
              <w:bottom w:val="nil"/>
              <w:right w:val="nil"/>
            </w:tcBorders>
            <w:shd w:val="clear" w:color="auto" w:fill="auto"/>
            <w:noWrap/>
            <w:hideMark/>
          </w:tcPr>
          <w:p>
            <w:pPr>
              <w:ind w:right="-110"/>
              <w:jc w:val="center"/>
            </w:pPr>
          </w:p>
        </w:tc>
      </w:tr>
    </w:tbl>
    <w:p>
      <w:pPr>
        <w:ind w:right="-110"/>
        <w:sectPr>
          <w:footerReference w:type="default" r:id="rId7"/>
          <w:pgSz w:w="16838" w:h="11906" w:orient="landscape"/>
          <w:pgMar w:top="720" w:right="720" w:bottom="720" w:left="720" w:header="709" w:footer="709" w:gutter="0"/>
          <w:cols w:space="708"/>
          <w:docGrid w:linePitch="360"/>
        </w:sectPr>
      </w:pPr>
    </w:p>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686"/>
        <w:gridCol w:w="850"/>
        <w:gridCol w:w="851"/>
        <w:gridCol w:w="850"/>
        <w:gridCol w:w="851"/>
        <w:gridCol w:w="1192"/>
        <w:gridCol w:w="785"/>
        <w:gridCol w:w="732"/>
        <w:gridCol w:w="746"/>
        <w:gridCol w:w="28"/>
        <w:gridCol w:w="755"/>
        <w:gridCol w:w="21"/>
        <w:gridCol w:w="750"/>
        <w:gridCol w:w="14"/>
        <w:gridCol w:w="769"/>
        <w:gridCol w:w="7"/>
        <w:gridCol w:w="776"/>
      </w:tblGrid>
      <w:tr>
        <w:trPr>
          <w:trHeight w:val="288"/>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73XX23U21D2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 niveau intermédiaire - UE5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75" w:right="-110"/>
              <w:jc w:val="center"/>
              <w:rPr>
                <w:b/>
              </w:rPr>
            </w:pPr>
            <w:r>
              <w:rPr>
                <w:b/>
              </w:rP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192" w:type="dxa"/>
            <w:tcBorders>
              <w:top w:val="nil"/>
              <w:left w:val="single" w:sz="12" w:space="0" w:color="auto"/>
              <w:bottom w:val="nil"/>
              <w:right w:val="nil"/>
            </w:tcBorders>
            <w:shd w:val="clear" w:color="auto" w:fill="auto"/>
            <w:noWrap/>
            <w:hideMark/>
          </w:tcPr>
          <w:p>
            <w:pPr>
              <w:ind w:right="-110"/>
              <w:jc w:val="center"/>
            </w:pPr>
          </w:p>
        </w:tc>
        <w:tc>
          <w:tcPr>
            <w:tcW w:w="785" w:type="dxa"/>
            <w:tcBorders>
              <w:top w:val="nil"/>
              <w:left w:val="nil"/>
              <w:bottom w:val="nil"/>
              <w:right w:val="nil"/>
            </w:tcBorders>
            <w:shd w:val="clear" w:color="auto" w:fill="auto"/>
            <w:noWrap/>
            <w:hideMark/>
          </w:tcPr>
          <w:p>
            <w:pPr>
              <w:ind w:right="-110"/>
              <w:jc w:val="center"/>
            </w:pPr>
          </w:p>
        </w:tc>
        <w:tc>
          <w:tcPr>
            <w:tcW w:w="732"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c>
          <w:tcPr>
            <w:tcW w:w="771" w:type="dxa"/>
            <w:gridSpan w:val="2"/>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6" w:type="dxa"/>
            <w:tcBorders>
              <w:top w:val="single" w:sz="4" w:space="0" w:color="auto"/>
              <w:left w:val="nil"/>
              <w:bottom w:val="nil"/>
              <w:right w:val="single" w:sz="12" w:space="0" w:color="auto"/>
            </w:tcBorders>
            <w:shd w:val="clear" w:color="auto" w:fill="auto"/>
            <w:noWrap/>
            <w:hideMark/>
          </w:tcPr>
          <w:p>
            <w:pPr>
              <w:ind w:right="-110"/>
            </w:pPr>
            <w:r>
              <w:t> </w:t>
            </w:r>
          </w:p>
        </w:tc>
        <w:tc>
          <w:tcPr>
            <w:tcW w:w="340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192" w:type="dxa"/>
            <w:tcBorders>
              <w:top w:val="nil"/>
              <w:left w:val="single" w:sz="12" w:space="0" w:color="auto"/>
              <w:bottom w:val="nil"/>
              <w:right w:val="nil"/>
            </w:tcBorders>
            <w:shd w:val="clear" w:color="auto" w:fill="auto"/>
            <w:noWrap/>
            <w:hideMark/>
          </w:tcPr>
          <w:p>
            <w:pPr>
              <w:ind w:right="-110"/>
              <w:jc w:val="center"/>
            </w:pPr>
          </w:p>
        </w:tc>
        <w:tc>
          <w:tcPr>
            <w:tcW w:w="785" w:type="dxa"/>
            <w:tcBorders>
              <w:top w:val="nil"/>
              <w:left w:val="nil"/>
              <w:bottom w:val="nil"/>
              <w:right w:val="nil"/>
            </w:tcBorders>
            <w:shd w:val="clear" w:color="auto" w:fill="auto"/>
            <w:noWrap/>
            <w:hideMark/>
          </w:tcPr>
          <w:p>
            <w:pPr>
              <w:ind w:right="-110"/>
              <w:jc w:val="center"/>
            </w:pPr>
          </w:p>
        </w:tc>
        <w:tc>
          <w:tcPr>
            <w:tcW w:w="732"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c>
          <w:tcPr>
            <w:tcW w:w="771" w:type="dxa"/>
            <w:gridSpan w:val="2"/>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6" w:type="dxa"/>
            <w:tcBorders>
              <w:top w:val="nil"/>
              <w:left w:val="nil"/>
              <w:bottom w:val="nil"/>
              <w:right w:val="nil"/>
            </w:tcBorders>
            <w:shd w:val="clear" w:color="auto" w:fill="auto"/>
            <w:noWrap/>
            <w:hideMark/>
          </w:tcPr>
          <w:p>
            <w:pPr>
              <w:ind w:right="-110"/>
            </w:pPr>
            <w:r>
              <w:t> </w:t>
            </w:r>
          </w:p>
        </w:tc>
        <w:tc>
          <w:tcPr>
            <w:tcW w:w="3402" w:type="dxa"/>
            <w:gridSpan w:val="4"/>
            <w:tcBorders>
              <w:top w:val="single" w:sz="12" w:space="0" w:color="auto"/>
              <w:left w:val="nil"/>
              <w:bottom w:val="nil"/>
              <w:right w:val="nil"/>
            </w:tcBorders>
            <w:shd w:val="clear" w:color="auto" w:fill="auto"/>
            <w:hideMark/>
          </w:tcPr>
          <w:p>
            <w:pPr>
              <w:ind w:left="-139" w:right="-110"/>
              <w:jc w:val="center"/>
            </w:pPr>
          </w:p>
        </w:tc>
        <w:tc>
          <w:tcPr>
            <w:tcW w:w="1192" w:type="dxa"/>
            <w:tcBorders>
              <w:top w:val="nil"/>
              <w:left w:val="nil"/>
              <w:bottom w:val="nil"/>
              <w:right w:val="nil"/>
            </w:tcBorders>
            <w:shd w:val="clear" w:color="auto" w:fill="auto"/>
            <w:noWrap/>
            <w:hideMark/>
          </w:tcPr>
          <w:p>
            <w:pPr>
              <w:ind w:right="-110"/>
              <w:jc w:val="center"/>
            </w:pPr>
          </w:p>
        </w:tc>
        <w:tc>
          <w:tcPr>
            <w:tcW w:w="785" w:type="dxa"/>
            <w:tcBorders>
              <w:top w:val="nil"/>
              <w:left w:val="nil"/>
              <w:bottom w:val="nil"/>
              <w:right w:val="nil"/>
            </w:tcBorders>
            <w:shd w:val="clear" w:color="auto" w:fill="auto"/>
            <w:noWrap/>
            <w:hideMark/>
          </w:tcPr>
          <w:p>
            <w:pPr>
              <w:ind w:right="-110"/>
              <w:jc w:val="center"/>
            </w:pPr>
          </w:p>
        </w:tc>
        <w:tc>
          <w:tcPr>
            <w:tcW w:w="732" w:type="dxa"/>
            <w:tcBorders>
              <w:top w:val="nil"/>
              <w:left w:val="nil"/>
              <w:bottom w:val="nil"/>
              <w:right w:val="nil"/>
            </w:tcBorders>
            <w:shd w:val="clear" w:color="auto" w:fill="auto"/>
            <w:noWrap/>
            <w:hideMark/>
          </w:tcPr>
          <w:p>
            <w:pPr>
              <w:ind w:right="-110"/>
              <w:jc w:val="center"/>
            </w:pPr>
          </w:p>
        </w:tc>
        <w:tc>
          <w:tcPr>
            <w:tcW w:w="746" w:type="dxa"/>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c>
          <w:tcPr>
            <w:tcW w:w="771" w:type="dxa"/>
            <w:gridSpan w:val="2"/>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c>
          <w:tcPr>
            <w:tcW w:w="783" w:type="dxa"/>
            <w:gridSpan w:val="2"/>
            <w:tcBorders>
              <w:top w:val="nil"/>
              <w:left w:val="nil"/>
              <w:bottom w:val="nil"/>
              <w:right w:val="nil"/>
            </w:tcBorders>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73YY23U21D1</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luxembourgeois/wallon - niveau intermédiaire - UE5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87" w:right="-110"/>
              <w:jc w:val="center"/>
              <w:rPr>
                <w:b/>
              </w:rPr>
            </w:pPr>
            <w:r>
              <w:rPr>
                <w:b/>
              </w:rP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192" w:type="dxa"/>
            <w:tcBorders>
              <w:left w:val="single" w:sz="12" w:space="0" w:color="auto"/>
            </w:tcBorders>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340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192" w:type="dxa"/>
            <w:tcBorders>
              <w:left w:val="single" w:sz="12" w:space="0" w:color="auto"/>
            </w:tcBorders>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tcBorders>
              <w:top w:val="single" w:sz="12" w:space="0" w:color="auto"/>
            </w:tcBorders>
            <w:shd w:val="clear" w:color="auto" w:fill="auto"/>
            <w:noWrap/>
            <w:hideMark/>
          </w:tcPr>
          <w:p>
            <w:pPr>
              <w:ind w:right="-110"/>
              <w:jc w:val="center"/>
            </w:pPr>
          </w:p>
        </w:tc>
        <w:tc>
          <w:tcPr>
            <w:tcW w:w="850" w:type="dxa"/>
            <w:tcBorders>
              <w:top w:val="single" w:sz="12" w:space="0" w:color="auto"/>
            </w:tcBorders>
            <w:shd w:val="clear" w:color="auto" w:fill="auto"/>
            <w:noWrap/>
            <w:hideMark/>
          </w:tcPr>
          <w:p>
            <w:pPr>
              <w:ind w:right="-110"/>
              <w:jc w:val="center"/>
            </w:pPr>
          </w:p>
        </w:tc>
        <w:tc>
          <w:tcPr>
            <w:tcW w:w="851" w:type="dxa"/>
            <w:tcBorders>
              <w:top w:val="single" w:sz="12" w:space="0" w:color="auto"/>
            </w:tcBorders>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73XX24U21D2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niveau intermédiaire - UE6</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73YY24U21D1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luxembourgeois/wallon - niveau intermédiaire - UE6</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73XX25U21D2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niveau intermédiaire- perfec. – UE6P</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73XX26U21D2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Langue…niveau intermédiaire - UE 6S</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tcBorders>
              <w:bottom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73XX31U21D2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…niveau avancé - UE8  </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B2.2</w:t>
            </w:r>
          </w:p>
        </w:tc>
        <w:tc>
          <w:tcPr>
            <w:tcW w:w="850"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B2</w:t>
            </w:r>
          </w:p>
        </w:tc>
        <w:tc>
          <w:tcPr>
            <w:tcW w:w="850"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hideMark/>
          </w:tcPr>
          <w:p>
            <w:pPr>
              <w:ind w:left="-139" w:right="-110"/>
              <w:jc w:val="center"/>
            </w:pPr>
          </w:p>
        </w:tc>
        <w:tc>
          <w:tcPr>
            <w:tcW w:w="851" w:type="dxa"/>
            <w:tcBorders>
              <w:top w:val="single" w:sz="12" w:space="0" w:color="auto"/>
              <w:bottom w:val="single" w:sz="12" w:space="0" w:color="auto"/>
            </w:tcBorders>
            <w:shd w:val="clear" w:color="auto" w:fill="auto"/>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731631U21D2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 luxembourgeois - niveau avancé - UE8  </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B2.2</w:t>
            </w:r>
          </w:p>
        </w:tc>
        <w:tc>
          <w:tcPr>
            <w:tcW w:w="850"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B2</w:t>
            </w:r>
          </w:p>
        </w:tc>
        <w:tc>
          <w:tcPr>
            <w:tcW w:w="850"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tcBorders>
              <w:top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73XX32U21D2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niveau avancé - UE9</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B2</w:t>
            </w:r>
          </w:p>
        </w:tc>
        <w:tc>
          <w:tcPr>
            <w:tcW w:w="851" w:type="dxa"/>
            <w:tcBorders>
              <w:left w:val="single" w:sz="12" w:space="0" w:color="auto"/>
            </w:tcBorders>
            <w:shd w:val="clear" w:color="auto" w:fill="auto"/>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hideMark/>
          </w:tcPr>
          <w:p>
            <w:pPr>
              <w:ind w:left="-139" w:right="-110"/>
              <w:jc w:val="center"/>
            </w:pPr>
          </w:p>
        </w:tc>
        <w:tc>
          <w:tcPr>
            <w:tcW w:w="851" w:type="dxa"/>
            <w:shd w:val="clear" w:color="auto" w:fill="auto"/>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731632U21D2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luxembourgeois - niveau avancé - UE9</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B2</w:t>
            </w:r>
          </w:p>
        </w:tc>
        <w:tc>
          <w:tcPr>
            <w:tcW w:w="851" w:type="dxa"/>
            <w:tcBorders>
              <w:left w:val="single" w:sz="12" w:space="0" w:color="auto"/>
            </w:tcBorders>
            <w:shd w:val="clear" w:color="auto" w:fill="auto"/>
            <w:hideMark/>
          </w:tcPr>
          <w:p>
            <w:pPr>
              <w:ind w:right="-110"/>
              <w:jc w:val="center"/>
            </w:pPr>
          </w:p>
        </w:tc>
        <w:tc>
          <w:tcPr>
            <w:tcW w:w="850" w:type="dxa"/>
            <w:shd w:val="clear" w:color="auto" w:fill="auto"/>
            <w:noWrap/>
            <w:hideMark/>
          </w:tcPr>
          <w:p>
            <w:pPr>
              <w:ind w:right="-110"/>
              <w:jc w:val="center"/>
            </w:pPr>
          </w:p>
        </w:tc>
        <w:tc>
          <w:tcPr>
            <w:tcW w:w="851" w:type="dxa"/>
            <w:shd w:val="clear" w:color="auto" w:fill="auto"/>
            <w:noWrap/>
            <w:hideMark/>
          </w:tcPr>
          <w:p>
            <w:pPr>
              <w:ind w:right="-110"/>
              <w:jc w:val="center"/>
            </w:pPr>
          </w:p>
        </w:tc>
        <w:tc>
          <w:tcPr>
            <w:tcW w:w="1192"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shd w:val="clear" w:color="auto" w:fill="auto"/>
            <w:noWrap/>
            <w:hideMark/>
          </w:tcPr>
          <w:p>
            <w:pPr>
              <w:ind w:right="-110"/>
              <w:jc w:val="center"/>
            </w:pPr>
          </w:p>
        </w:tc>
      </w:tr>
    </w:tbl>
    <w:p>
      <w:pPr>
        <w:ind w:right="-110"/>
        <w:sectPr>
          <w:pgSz w:w="16838" w:h="11906" w:orient="landscape"/>
          <w:pgMar w:top="720" w:right="720" w:bottom="720" w:left="720" w:header="709" w:footer="709" w:gutter="0"/>
          <w:cols w:space="708"/>
          <w:docGrid w:linePitch="360"/>
        </w:sectPr>
      </w:pPr>
    </w:p>
    <w:tbl>
      <w:tblPr>
        <w:tblW w:w="0" w:type="auto"/>
        <w:tblLook w:val="04A0" w:firstRow="1" w:lastRow="0" w:firstColumn="1" w:lastColumn="0" w:noHBand="0" w:noVBand="1"/>
      </w:tblPr>
      <w:tblGrid>
        <w:gridCol w:w="1951"/>
        <w:gridCol w:w="3686"/>
        <w:gridCol w:w="850"/>
        <w:gridCol w:w="851"/>
        <w:gridCol w:w="850"/>
        <w:gridCol w:w="1344"/>
        <w:gridCol w:w="699"/>
        <w:gridCol w:w="785"/>
        <w:gridCol w:w="732"/>
        <w:gridCol w:w="774"/>
        <w:gridCol w:w="776"/>
        <w:gridCol w:w="764"/>
        <w:gridCol w:w="776"/>
        <w:gridCol w:w="776"/>
      </w:tblGrid>
      <w:tr>
        <w:trPr>
          <w:trHeight w:val="285"/>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lastRenderedPageBreak/>
              <w:t>73XX33U32D2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 niveau approfondi - UE10            </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C1.1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C1.2</w:t>
            </w:r>
          </w:p>
        </w:tc>
        <w:tc>
          <w:tcPr>
            <w:tcW w:w="850" w:type="dxa"/>
            <w:tcBorders>
              <w:left w:val="single" w:sz="12" w:space="0" w:color="auto"/>
            </w:tcBorders>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C1</w:t>
            </w:r>
          </w:p>
        </w:tc>
        <w:tc>
          <w:tcPr>
            <w:tcW w:w="850" w:type="dxa"/>
            <w:tcBorders>
              <w:left w:val="single" w:sz="12" w:space="0" w:color="auto"/>
            </w:tcBorders>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shd w:val="clear" w:color="auto" w:fill="auto"/>
            <w:noWrap/>
            <w:hideMark/>
          </w:tcPr>
          <w:p>
            <w:pPr>
              <w:ind w:right="-110"/>
            </w:pPr>
            <w:r>
              <w:t> </w:t>
            </w:r>
          </w:p>
        </w:tc>
        <w:tc>
          <w:tcPr>
            <w:tcW w:w="3686" w:type="dxa"/>
            <w:shd w:val="clear" w:color="auto" w:fill="auto"/>
            <w:noWrap/>
            <w:hideMark/>
          </w:tcPr>
          <w:p>
            <w:pPr>
              <w:ind w:right="-110"/>
            </w:pPr>
            <w:r>
              <w:t> </w:t>
            </w:r>
          </w:p>
        </w:tc>
        <w:tc>
          <w:tcPr>
            <w:tcW w:w="850" w:type="dxa"/>
            <w:tcBorders>
              <w:top w:val="single" w:sz="12" w:space="0" w:color="auto"/>
            </w:tcBorders>
            <w:shd w:val="clear" w:color="auto" w:fill="auto"/>
            <w:hideMark/>
          </w:tcPr>
          <w:p>
            <w:pPr>
              <w:ind w:left="-139" w:right="-110"/>
              <w:jc w:val="center"/>
            </w:pPr>
          </w:p>
        </w:tc>
        <w:tc>
          <w:tcPr>
            <w:tcW w:w="851" w:type="dxa"/>
            <w:tcBorders>
              <w:top w:val="single" w:sz="12" w:space="0" w:color="auto"/>
            </w:tcBorders>
            <w:shd w:val="clear" w:color="auto" w:fill="auto"/>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731633U32D2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Langue : luxembourgeois - niveau approfondi - UE10            </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pPr>
            <w:r>
              <w:t>C</w:t>
            </w:r>
            <w:r>
              <w:rPr>
                <w:b/>
                <w:shd w:val="clear" w:color="auto" w:fill="A6A6A6"/>
              </w:rPr>
              <w:t>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C1.2</w:t>
            </w:r>
          </w:p>
        </w:tc>
        <w:tc>
          <w:tcPr>
            <w:tcW w:w="850" w:type="dxa"/>
            <w:tcBorders>
              <w:left w:val="single" w:sz="12" w:space="0" w:color="auto"/>
            </w:tcBorders>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170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C1</w:t>
            </w:r>
          </w:p>
        </w:tc>
        <w:tc>
          <w:tcPr>
            <w:tcW w:w="850" w:type="dxa"/>
            <w:tcBorders>
              <w:left w:val="single" w:sz="12" w:space="0" w:color="auto"/>
            </w:tcBorders>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hideMark/>
          </w:tcPr>
          <w:p>
            <w:pPr>
              <w:ind w:left="-139" w:right="-110"/>
              <w:jc w:val="center"/>
            </w:pPr>
          </w:p>
        </w:tc>
        <w:tc>
          <w:tcPr>
            <w:tcW w:w="851" w:type="dxa"/>
            <w:tcBorders>
              <w:top w:val="single" w:sz="12" w:space="0" w:color="auto"/>
            </w:tcBorders>
            <w:shd w:val="clear" w:color="auto" w:fill="auto"/>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73XX34U32D2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niveau approfondi - UE11</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C1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731634U32D2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luxembourgeois - niveau approfondi - UE11</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C1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73XX30U32D2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Langue…niveau approfondi - épreuve intégrée</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C1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731630U32D2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luxembourgeois - niveau approfondi - épreuve intégrée</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C1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73XX30S32D2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Certificat langue – niveau approfondi</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C1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731630S32D2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Certificat langue luxembourgeoise – niveau approfondi</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C1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tcBorders>
              <w:bottom w:val="single" w:sz="12" w:space="0" w:color="auto"/>
            </w:tcBorders>
            <w:shd w:val="clear" w:color="auto" w:fill="auto"/>
            <w:noWrap/>
            <w:hideMark/>
          </w:tcPr>
          <w:p>
            <w:pPr>
              <w:ind w:right="-110"/>
              <w:jc w:val="center"/>
            </w:pPr>
          </w:p>
        </w:tc>
        <w:tc>
          <w:tcPr>
            <w:tcW w:w="850" w:type="dxa"/>
            <w:tcBorders>
              <w:bottom w:val="single" w:sz="12" w:space="0" w:color="auto"/>
            </w:tcBorders>
            <w:shd w:val="clear" w:color="auto" w:fill="auto"/>
            <w:noWrap/>
            <w:hideMark/>
          </w:tcPr>
          <w:p>
            <w:pPr>
              <w:ind w:right="-110"/>
              <w:jc w:val="center"/>
            </w:pPr>
          </w:p>
        </w:tc>
        <w:tc>
          <w:tcPr>
            <w:tcW w:w="1344" w:type="dxa"/>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73XX06U11D1 / 73XX06U11D2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 en situation - UE1</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A1.1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A1.3</w:t>
            </w:r>
          </w:p>
        </w:tc>
        <w:tc>
          <w:tcPr>
            <w:tcW w:w="1344" w:type="dxa"/>
            <w:tcBorders>
              <w:left w:val="single" w:sz="12" w:space="0" w:color="auto"/>
            </w:tcBorders>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rPr>
                <w:b/>
              </w:rPr>
            </w:pPr>
            <w:r>
              <w:rPr>
                <w:b/>
              </w:rPr>
              <w:t>A1</w:t>
            </w:r>
          </w:p>
        </w:tc>
        <w:tc>
          <w:tcPr>
            <w:tcW w:w="1344" w:type="dxa"/>
            <w:tcBorders>
              <w:left w:val="single" w:sz="12" w:space="0" w:color="auto"/>
            </w:tcBorders>
            <w:shd w:val="clear" w:color="auto" w:fill="auto"/>
            <w:noWrap/>
            <w:hideMark/>
          </w:tcPr>
          <w:p>
            <w:pPr>
              <w:ind w:right="-110"/>
              <w:jc w:val="center"/>
            </w:pPr>
          </w:p>
        </w:tc>
        <w:tc>
          <w:tcPr>
            <w:tcW w:w="699" w:type="dxa"/>
            <w:shd w:val="clear" w:color="auto" w:fill="auto"/>
            <w:noWrap/>
            <w:hideMark/>
          </w:tcPr>
          <w:p>
            <w:pPr>
              <w:ind w:right="-110"/>
              <w:jc w:val="center"/>
            </w:pPr>
          </w:p>
        </w:tc>
        <w:tc>
          <w:tcPr>
            <w:tcW w:w="785" w:type="dxa"/>
            <w:shd w:val="clear" w:color="auto" w:fill="auto"/>
            <w:noWrap/>
            <w:hideMark/>
          </w:tcPr>
          <w:p>
            <w:pPr>
              <w:ind w:right="-110"/>
              <w:jc w:val="center"/>
            </w:pPr>
          </w:p>
        </w:tc>
        <w:tc>
          <w:tcPr>
            <w:tcW w:w="732" w:type="dxa"/>
            <w:shd w:val="clear" w:color="auto" w:fill="auto"/>
            <w:noWrap/>
            <w:hideMark/>
          </w:tcPr>
          <w:p>
            <w:pPr>
              <w:ind w:right="-110"/>
              <w:jc w:val="center"/>
            </w:pPr>
          </w:p>
        </w:tc>
        <w:tc>
          <w:tcPr>
            <w:tcW w:w="774" w:type="dxa"/>
            <w:shd w:val="clear" w:color="auto" w:fill="auto"/>
            <w:noWrap/>
            <w:hideMark/>
          </w:tcPr>
          <w:p>
            <w:pPr>
              <w:ind w:right="-110"/>
              <w:jc w:val="center"/>
            </w:pPr>
          </w:p>
        </w:tc>
        <w:tc>
          <w:tcPr>
            <w:tcW w:w="776" w:type="dxa"/>
            <w:shd w:val="clear" w:color="auto" w:fill="auto"/>
            <w:noWrap/>
            <w:hideMark/>
          </w:tcPr>
          <w:p>
            <w:pPr>
              <w:ind w:right="-110"/>
              <w:jc w:val="center"/>
            </w:pPr>
          </w:p>
        </w:tc>
        <w:tc>
          <w:tcPr>
            <w:tcW w:w="764" w:type="dxa"/>
            <w:shd w:val="clear" w:color="auto" w:fill="auto"/>
            <w:noWrap/>
            <w:hideMark/>
          </w:tcPr>
          <w:p>
            <w:pPr>
              <w:ind w:right="-110"/>
              <w:jc w:val="center"/>
            </w:pPr>
          </w:p>
        </w:tc>
        <w:tc>
          <w:tcPr>
            <w:tcW w:w="776" w:type="dxa"/>
            <w:shd w:val="clear" w:color="auto" w:fill="auto"/>
            <w:noWrap/>
            <w:hideMark/>
          </w:tcPr>
          <w:p>
            <w:pPr>
              <w:ind w:right="-110"/>
              <w:jc w:val="center"/>
            </w:pPr>
          </w:p>
        </w:tc>
        <w:tc>
          <w:tcPr>
            <w:tcW w:w="776" w:type="dxa"/>
            <w:shd w:val="clear" w:color="auto" w:fill="auto"/>
            <w:noWrap/>
            <w:hideMark/>
          </w:tcPr>
          <w:p>
            <w:pPr>
              <w:ind w:right="-110"/>
              <w:jc w:val="center"/>
            </w:pPr>
          </w:p>
        </w:tc>
      </w:tr>
    </w:tbl>
    <w:p>
      <w:pPr>
        <w:ind w:right="-110"/>
        <w:sectPr>
          <w:pgSz w:w="16838" w:h="11906" w:orient="landscape"/>
          <w:pgMar w:top="720" w:right="720" w:bottom="720" w:left="720" w:header="709" w:footer="709" w:gutter="0"/>
          <w:cols w:space="708"/>
          <w:docGrid w:linePitch="360"/>
        </w:sectPr>
      </w:pPr>
    </w:p>
    <w:p/>
    <w:tbl>
      <w:tblPr>
        <w:tblW w:w="0" w:type="auto"/>
        <w:tblLook w:val="04A0" w:firstRow="1" w:lastRow="0" w:firstColumn="1" w:lastColumn="0" w:noHBand="0" w:noVBand="1"/>
      </w:tblPr>
      <w:tblGrid>
        <w:gridCol w:w="1951"/>
        <w:gridCol w:w="3686"/>
        <w:gridCol w:w="850"/>
        <w:gridCol w:w="851"/>
        <w:gridCol w:w="850"/>
        <w:gridCol w:w="1360"/>
        <w:gridCol w:w="216"/>
        <w:gridCol w:w="529"/>
        <w:gridCol w:w="216"/>
        <w:gridCol w:w="529"/>
        <w:gridCol w:w="216"/>
        <w:gridCol w:w="550"/>
        <w:gridCol w:w="742"/>
        <w:gridCol w:w="770"/>
        <w:gridCol w:w="758"/>
        <w:gridCol w:w="770"/>
        <w:gridCol w:w="770"/>
      </w:tblGrid>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73YY06U11D1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luxembourgeoise/wallonne en situation - UE1</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A1.1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A1.3</w:t>
            </w:r>
          </w:p>
        </w:tc>
        <w:tc>
          <w:tcPr>
            <w:tcW w:w="1360" w:type="dxa"/>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66" w:type="dxa"/>
            <w:gridSpan w:val="2"/>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A1</w:t>
            </w:r>
          </w:p>
        </w:tc>
        <w:tc>
          <w:tcPr>
            <w:tcW w:w="1360" w:type="dxa"/>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66" w:type="dxa"/>
            <w:gridSpan w:val="2"/>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shd w:val="clear" w:color="auto" w:fill="auto"/>
            <w:noWrap/>
            <w:hideMark/>
          </w:tcPr>
          <w:p>
            <w:pPr>
              <w:ind w:right="-110"/>
            </w:pPr>
            <w:r>
              <w:t> </w:t>
            </w:r>
          </w:p>
        </w:tc>
        <w:tc>
          <w:tcPr>
            <w:tcW w:w="3686" w:type="dxa"/>
            <w:shd w:val="clear" w:color="auto" w:fill="auto"/>
            <w:noWrap/>
            <w:hideMark/>
          </w:tcPr>
          <w:p>
            <w:pPr>
              <w:ind w:right="-110"/>
            </w:pPr>
            <w:r>
              <w:t> </w:t>
            </w:r>
          </w:p>
        </w:tc>
        <w:tc>
          <w:tcPr>
            <w:tcW w:w="850" w:type="dxa"/>
            <w:tcBorders>
              <w:top w:val="single" w:sz="12" w:space="0" w:color="auto"/>
            </w:tcBorders>
            <w:shd w:val="clear" w:color="auto" w:fill="auto"/>
            <w:noWrap/>
            <w:hideMark/>
          </w:tcPr>
          <w:p>
            <w:pPr>
              <w:ind w:left="-139" w:right="-110"/>
              <w:jc w:val="center"/>
            </w:pPr>
          </w:p>
        </w:tc>
        <w:tc>
          <w:tcPr>
            <w:tcW w:w="851" w:type="dxa"/>
            <w:tcBorders>
              <w:top w:val="single" w:sz="12" w:space="0" w:color="auto"/>
            </w:tcBorders>
            <w:shd w:val="clear" w:color="auto" w:fill="auto"/>
            <w:noWrap/>
            <w:hideMark/>
          </w:tcPr>
          <w:p>
            <w:pPr>
              <w:ind w:right="-110"/>
              <w:jc w:val="center"/>
            </w:pPr>
          </w:p>
        </w:tc>
        <w:tc>
          <w:tcPr>
            <w:tcW w:w="850" w:type="dxa"/>
            <w:tcBorders>
              <w:top w:val="single" w:sz="12" w:space="0" w:color="auto"/>
            </w:tcBorders>
            <w:shd w:val="clear" w:color="auto" w:fill="auto"/>
            <w:noWrap/>
            <w:hideMark/>
          </w:tcPr>
          <w:p>
            <w:pPr>
              <w:ind w:right="-110"/>
              <w:jc w:val="center"/>
            </w:pPr>
          </w:p>
        </w:tc>
        <w:tc>
          <w:tcPr>
            <w:tcW w:w="1360" w:type="dxa"/>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66" w:type="dxa"/>
            <w:gridSpan w:val="2"/>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73XX07U11D1 /  73XX07U11D2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 en situation - UE2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A1.1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right="-110"/>
              <w:jc w:val="center"/>
              <w:rPr>
                <w:b/>
              </w:rPr>
            </w:pPr>
            <w:r>
              <w:rPr>
                <w:b/>
              </w:rPr>
              <w:t>A1.2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A1.3</w:t>
            </w:r>
          </w:p>
        </w:tc>
        <w:tc>
          <w:tcPr>
            <w:tcW w:w="1576" w:type="dxa"/>
            <w:gridSpan w:val="2"/>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A1</w:t>
            </w:r>
          </w:p>
        </w:tc>
        <w:tc>
          <w:tcPr>
            <w:tcW w:w="1576" w:type="dxa"/>
            <w:gridSpan w:val="2"/>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hideMark/>
          </w:tcPr>
          <w:p>
            <w:pPr>
              <w:ind w:left="-139" w:right="-110"/>
              <w:jc w:val="center"/>
            </w:pPr>
          </w:p>
        </w:tc>
        <w:tc>
          <w:tcPr>
            <w:tcW w:w="851" w:type="dxa"/>
            <w:tcBorders>
              <w:top w:val="single" w:sz="12" w:space="0" w:color="auto"/>
              <w:bottom w:val="single" w:sz="12" w:space="0" w:color="auto"/>
            </w:tcBorders>
            <w:shd w:val="clear" w:color="auto" w:fill="auto"/>
            <w:hideMark/>
          </w:tcPr>
          <w:p>
            <w:pPr>
              <w:ind w:right="-110"/>
              <w:jc w:val="center"/>
            </w:pPr>
          </w:p>
        </w:tc>
        <w:tc>
          <w:tcPr>
            <w:tcW w:w="850" w:type="dxa"/>
            <w:tcBorders>
              <w:top w:val="single" w:sz="12" w:space="0" w:color="auto"/>
              <w:bottom w:val="single" w:sz="12" w:space="0" w:color="auto"/>
            </w:tcBorders>
            <w:shd w:val="clear" w:color="auto" w:fill="auto"/>
            <w:hideMark/>
          </w:tcPr>
          <w:p>
            <w:pPr>
              <w:ind w:right="-110"/>
              <w:jc w:val="center"/>
            </w:pPr>
          </w:p>
        </w:tc>
        <w:tc>
          <w:tcPr>
            <w:tcW w:w="1576"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73YY07U11D1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luxembourgeoise/wallonne en situation - UE2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A1.1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right="-110"/>
              <w:jc w:val="center"/>
              <w:rPr>
                <w:b/>
              </w:rPr>
            </w:pPr>
            <w:r>
              <w:rPr>
                <w:b/>
              </w:rPr>
              <w:t>A1.2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A1.3</w:t>
            </w:r>
          </w:p>
        </w:tc>
        <w:tc>
          <w:tcPr>
            <w:tcW w:w="1576" w:type="dxa"/>
            <w:gridSpan w:val="2"/>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A1</w:t>
            </w:r>
          </w:p>
        </w:tc>
        <w:tc>
          <w:tcPr>
            <w:tcW w:w="1576" w:type="dxa"/>
            <w:gridSpan w:val="2"/>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tcBorders>
              <w:top w:val="single" w:sz="12" w:space="0" w:color="auto"/>
            </w:tcBorders>
            <w:shd w:val="clear" w:color="auto" w:fill="auto"/>
            <w:noWrap/>
            <w:hideMark/>
          </w:tcPr>
          <w:p>
            <w:pPr>
              <w:ind w:right="-110"/>
              <w:jc w:val="center"/>
            </w:pPr>
          </w:p>
        </w:tc>
        <w:tc>
          <w:tcPr>
            <w:tcW w:w="850" w:type="dxa"/>
            <w:tcBorders>
              <w:top w:val="single" w:sz="12" w:space="0" w:color="auto"/>
            </w:tcBorders>
            <w:shd w:val="clear" w:color="auto" w:fill="auto"/>
            <w:noWrap/>
            <w:hideMark/>
          </w:tcPr>
          <w:p>
            <w:pPr>
              <w:ind w:right="-110"/>
              <w:jc w:val="center"/>
            </w:pPr>
          </w:p>
        </w:tc>
        <w:tc>
          <w:tcPr>
            <w:tcW w:w="1576"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73XX08U11D1 / 73XX08U11D2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 en situation - UE3</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1576"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0" w:type="dxa"/>
            <w:shd w:val="clear" w:color="auto" w:fill="auto"/>
            <w:noWrap/>
            <w:hideMark/>
          </w:tcPr>
          <w:p>
            <w:pPr>
              <w:ind w:right="-110"/>
              <w:jc w:val="center"/>
            </w:pPr>
          </w:p>
        </w:tc>
        <w:tc>
          <w:tcPr>
            <w:tcW w:w="1576"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73YY08U11D1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luxembourgeoise/wallonne en situation - UE3</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A1</w:t>
            </w:r>
          </w:p>
        </w:tc>
        <w:tc>
          <w:tcPr>
            <w:tcW w:w="851" w:type="dxa"/>
            <w:tcBorders>
              <w:left w:val="single" w:sz="12" w:space="0" w:color="auto"/>
            </w:tcBorders>
            <w:shd w:val="clear" w:color="auto" w:fill="auto"/>
            <w:noWrap/>
            <w:hideMark/>
          </w:tcPr>
          <w:p>
            <w:pPr>
              <w:ind w:right="-110"/>
              <w:jc w:val="center"/>
            </w:pPr>
          </w:p>
        </w:tc>
        <w:tc>
          <w:tcPr>
            <w:tcW w:w="850" w:type="dxa"/>
            <w:shd w:val="clear" w:color="auto" w:fill="auto"/>
            <w:noWrap/>
            <w:hideMark/>
          </w:tcPr>
          <w:p>
            <w:pPr>
              <w:ind w:right="-110"/>
              <w:jc w:val="center"/>
            </w:pPr>
          </w:p>
        </w:tc>
        <w:tc>
          <w:tcPr>
            <w:tcW w:w="1576"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tcBorders>
              <w:bottom w:val="single" w:sz="12" w:space="0" w:color="auto"/>
            </w:tcBorders>
            <w:shd w:val="clear" w:color="auto" w:fill="auto"/>
            <w:noWrap/>
            <w:hideMark/>
          </w:tcPr>
          <w:p>
            <w:pPr>
              <w:ind w:right="-110"/>
              <w:jc w:val="center"/>
            </w:pPr>
          </w:p>
        </w:tc>
        <w:tc>
          <w:tcPr>
            <w:tcW w:w="850" w:type="dxa"/>
            <w:tcBorders>
              <w:bottom w:val="single" w:sz="12" w:space="0" w:color="auto"/>
            </w:tcBorders>
            <w:shd w:val="clear" w:color="auto" w:fill="auto"/>
            <w:noWrap/>
            <w:hideMark/>
          </w:tcPr>
          <w:p>
            <w:pPr>
              <w:ind w:right="-110"/>
              <w:jc w:val="center"/>
            </w:pPr>
          </w:p>
        </w:tc>
        <w:tc>
          <w:tcPr>
            <w:tcW w:w="1576"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73XX09U11D1 / 73XX09U11D2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 en situation - UE4</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A2.1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A2.2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A2.3</w:t>
            </w:r>
          </w:p>
        </w:tc>
        <w:tc>
          <w:tcPr>
            <w:tcW w:w="1576" w:type="dxa"/>
            <w:gridSpan w:val="2"/>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A2</w:t>
            </w:r>
          </w:p>
        </w:tc>
        <w:tc>
          <w:tcPr>
            <w:tcW w:w="1576" w:type="dxa"/>
            <w:gridSpan w:val="2"/>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hideMark/>
          </w:tcPr>
          <w:p>
            <w:pPr>
              <w:ind w:left="-139" w:right="-110"/>
              <w:jc w:val="center"/>
            </w:pPr>
          </w:p>
        </w:tc>
        <w:tc>
          <w:tcPr>
            <w:tcW w:w="851" w:type="dxa"/>
            <w:tcBorders>
              <w:top w:val="single" w:sz="12" w:space="0" w:color="auto"/>
              <w:bottom w:val="single" w:sz="12" w:space="0" w:color="auto"/>
            </w:tcBorders>
            <w:shd w:val="clear" w:color="auto" w:fill="auto"/>
            <w:hideMark/>
          </w:tcPr>
          <w:p>
            <w:pPr>
              <w:ind w:right="-110"/>
              <w:jc w:val="center"/>
            </w:pPr>
          </w:p>
        </w:tc>
        <w:tc>
          <w:tcPr>
            <w:tcW w:w="850" w:type="dxa"/>
            <w:tcBorders>
              <w:top w:val="single" w:sz="12" w:space="0" w:color="auto"/>
              <w:bottom w:val="single" w:sz="12" w:space="0" w:color="auto"/>
            </w:tcBorders>
            <w:shd w:val="clear" w:color="auto" w:fill="auto"/>
            <w:hideMark/>
          </w:tcPr>
          <w:p>
            <w:pPr>
              <w:ind w:right="-110"/>
              <w:jc w:val="center"/>
            </w:pPr>
          </w:p>
        </w:tc>
        <w:tc>
          <w:tcPr>
            <w:tcW w:w="1576"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73YY09U11D1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luxembourgeoise/wallonne en situation - UE4</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A2.1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A2.2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A2.3</w:t>
            </w:r>
          </w:p>
        </w:tc>
        <w:tc>
          <w:tcPr>
            <w:tcW w:w="1576" w:type="dxa"/>
            <w:gridSpan w:val="2"/>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A2</w:t>
            </w:r>
          </w:p>
        </w:tc>
        <w:tc>
          <w:tcPr>
            <w:tcW w:w="1576" w:type="dxa"/>
            <w:gridSpan w:val="2"/>
            <w:tcBorders>
              <w:left w:val="single" w:sz="12" w:space="0" w:color="auto"/>
            </w:tcBorders>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745" w:type="dxa"/>
            <w:gridSpan w:val="2"/>
            <w:shd w:val="clear" w:color="auto" w:fill="auto"/>
            <w:noWrap/>
            <w:hideMark/>
          </w:tcPr>
          <w:p>
            <w:pPr>
              <w:ind w:right="-110"/>
              <w:jc w:val="center"/>
            </w:pPr>
          </w:p>
        </w:tc>
        <w:tc>
          <w:tcPr>
            <w:tcW w:w="550" w:type="dxa"/>
            <w:shd w:val="clear" w:color="auto" w:fill="auto"/>
            <w:noWrap/>
            <w:hideMark/>
          </w:tcPr>
          <w:p>
            <w:pPr>
              <w:ind w:right="-110"/>
              <w:jc w:val="center"/>
            </w:pPr>
          </w:p>
        </w:tc>
        <w:tc>
          <w:tcPr>
            <w:tcW w:w="742" w:type="dxa"/>
            <w:shd w:val="clear" w:color="auto" w:fill="auto"/>
            <w:noWrap/>
            <w:hideMark/>
          </w:tcPr>
          <w:p>
            <w:pPr>
              <w:ind w:right="-110"/>
              <w:jc w:val="center"/>
            </w:pPr>
          </w:p>
        </w:tc>
        <w:tc>
          <w:tcPr>
            <w:tcW w:w="770" w:type="dxa"/>
            <w:shd w:val="clear" w:color="auto" w:fill="auto"/>
            <w:noWrap/>
            <w:hideMark/>
          </w:tcPr>
          <w:p>
            <w:pPr>
              <w:ind w:right="-110"/>
              <w:jc w:val="center"/>
            </w:pPr>
          </w:p>
        </w:tc>
        <w:tc>
          <w:tcPr>
            <w:tcW w:w="758" w:type="dxa"/>
            <w:shd w:val="clear" w:color="auto" w:fill="auto"/>
            <w:noWrap/>
            <w:hideMark/>
          </w:tcPr>
          <w:p>
            <w:pPr>
              <w:ind w:right="-110"/>
              <w:jc w:val="center"/>
            </w:pPr>
          </w:p>
        </w:tc>
        <w:tc>
          <w:tcPr>
            <w:tcW w:w="770" w:type="dxa"/>
            <w:shd w:val="clear" w:color="auto" w:fill="auto"/>
            <w:noWrap/>
            <w:hideMark/>
          </w:tcPr>
          <w:p>
            <w:pPr>
              <w:ind w:right="-110"/>
              <w:jc w:val="center"/>
            </w:pPr>
          </w:p>
        </w:tc>
        <w:tc>
          <w:tcPr>
            <w:tcW w:w="770" w:type="dxa"/>
            <w:shd w:val="clear" w:color="auto" w:fill="auto"/>
            <w:noWrap/>
            <w:hideMark/>
          </w:tcPr>
          <w:p>
            <w:pPr>
              <w:ind w:right="-110"/>
              <w:jc w:val="center"/>
            </w:pPr>
          </w:p>
        </w:tc>
      </w:tr>
    </w:tbl>
    <w:p>
      <w:pPr>
        <w:ind w:right="-110"/>
        <w:sectPr>
          <w:pgSz w:w="16838" w:h="11906" w:orient="landscape"/>
          <w:pgMar w:top="720" w:right="720" w:bottom="720" w:left="720" w:header="709" w:footer="709" w:gutter="0"/>
          <w:cols w:space="708"/>
          <w:docGrid w:linePitch="360"/>
        </w:sectPr>
      </w:pPr>
    </w:p>
    <w:p/>
    <w:tbl>
      <w:tblPr>
        <w:tblW w:w="15849" w:type="dxa"/>
        <w:tblLayout w:type="fixed"/>
        <w:tblLook w:val="04A0" w:firstRow="1" w:lastRow="0" w:firstColumn="1" w:lastColumn="0" w:noHBand="0" w:noVBand="1"/>
      </w:tblPr>
      <w:tblGrid>
        <w:gridCol w:w="1951"/>
        <w:gridCol w:w="3686"/>
        <w:gridCol w:w="851"/>
        <w:gridCol w:w="851"/>
        <w:gridCol w:w="851"/>
        <w:gridCol w:w="851"/>
        <w:gridCol w:w="851"/>
        <w:gridCol w:w="851"/>
        <w:gridCol w:w="851"/>
        <w:gridCol w:w="851"/>
        <w:gridCol w:w="851"/>
        <w:gridCol w:w="851"/>
        <w:gridCol w:w="851"/>
        <w:gridCol w:w="851"/>
      </w:tblGrid>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73XX17U11D1 / 73XX17U11D2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Initiation à la langue … en situation – UE5  </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A2.1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91" w:right="-110"/>
              <w:jc w:val="center"/>
              <w:rPr>
                <w:b/>
              </w:rPr>
            </w:pPr>
            <w:r>
              <w:rPr>
                <w:b/>
              </w:rPr>
              <w:t>A2.2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A2.3</w:t>
            </w:r>
          </w:p>
        </w:tc>
        <w:tc>
          <w:tcPr>
            <w:tcW w:w="851"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A2</w:t>
            </w:r>
          </w:p>
        </w:tc>
        <w:tc>
          <w:tcPr>
            <w:tcW w:w="851"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1" w:type="dxa"/>
            <w:tcBorders>
              <w:top w:val="single" w:sz="12" w:space="0" w:color="auto"/>
              <w:bottom w:val="single" w:sz="12" w:space="0" w:color="auto"/>
            </w:tcBorders>
            <w:shd w:val="clear" w:color="auto" w:fill="auto"/>
            <w:hideMark/>
          </w:tcPr>
          <w:p>
            <w:pPr>
              <w:ind w:left="-139" w:right="-110"/>
              <w:jc w:val="center"/>
            </w:pPr>
          </w:p>
        </w:tc>
        <w:tc>
          <w:tcPr>
            <w:tcW w:w="851" w:type="dxa"/>
            <w:tcBorders>
              <w:top w:val="single" w:sz="12" w:space="0" w:color="auto"/>
              <w:bottom w:val="single" w:sz="12" w:space="0" w:color="auto"/>
            </w:tcBorders>
            <w:shd w:val="clear" w:color="auto" w:fill="auto"/>
            <w:hideMark/>
          </w:tcPr>
          <w:p>
            <w:pPr>
              <w:ind w:right="-110"/>
              <w:jc w:val="center"/>
            </w:pPr>
          </w:p>
        </w:tc>
        <w:tc>
          <w:tcPr>
            <w:tcW w:w="851" w:type="dxa"/>
            <w:tcBorders>
              <w:top w:val="single" w:sz="12" w:space="0" w:color="auto"/>
              <w:bottom w:val="single" w:sz="12" w:space="0" w:color="auto"/>
            </w:tcBorders>
            <w:shd w:val="clear" w:color="auto" w:fill="auto"/>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73YY17U11D1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Initiation à la langue luxembourgeoise/wallonne en situation – UE5  </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A2.1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91" w:right="-110"/>
              <w:jc w:val="center"/>
              <w:rPr>
                <w:b/>
              </w:rPr>
            </w:pPr>
            <w:r>
              <w:rPr>
                <w:b/>
              </w:rPr>
              <w:t>A2.2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A2.3</w:t>
            </w:r>
          </w:p>
        </w:tc>
        <w:tc>
          <w:tcPr>
            <w:tcW w:w="851"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A2</w:t>
            </w:r>
          </w:p>
        </w:tc>
        <w:tc>
          <w:tcPr>
            <w:tcW w:w="851"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1" w:type="dxa"/>
            <w:tcBorders>
              <w:top w:val="single" w:sz="12" w:space="0" w:color="auto"/>
              <w:bottom w:val="single" w:sz="12" w:space="0" w:color="auto"/>
            </w:tcBorders>
            <w:shd w:val="clear" w:color="auto" w:fill="auto"/>
            <w:hideMark/>
          </w:tcPr>
          <w:p>
            <w:pPr>
              <w:ind w:left="-139" w:right="-110"/>
              <w:jc w:val="center"/>
            </w:pPr>
          </w:p>
        </w:tc>
        <w:tc>
          <w:tcPr>
            <w:tcW w:w="851" w:type="dxa"/>
            <w:tcBorders>
              <w:top w:val="single" w:sz="12" w:space="0" w:color="auto"/>
            </w:tcBorders>
            <w:shd w:val="clear" w:color="auto" w:fill="auto"/>
            <w:hideMark/>
          </w:tcPr>
          <w:p>
            <w:pPr>
              <w:ind w:right="-110"/>
              <w:jc w:val="center"/>
            </w:pPr>
          </w:p>
        </w:tc>
        <w:tc>
          <w:tcPr>
            <w:tcW w:w="851" w:type="dxa"/>
            <w:tcBorders>
              <w:top w:val="single" w:sz="12" w:space="0" w:color="auto"/>
            </w:tcBorders>
            <w:shd w:val="clear" w:color="auto" w:fill="auto"/>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73XX18U11D1 / 73XX18U11D2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Initiation à la langue … en situation - UE6 </w:t>
            </w:r>
          </w:p>
        </w:tc>
        <w:tc>
          <w:tcPr>
            <w:tcW w:w="851"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A2</w:t>
            </w:r>
          </w:p>
        </w:tc>
        <w:tc>
          <w:tcPr>
            <w:tcW w:w="851"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top w:val="single" w:sz="4" w:space="0" w:color="auto"/>
              <w:bottom w:val="single" w:sz="4" w:space="0" w:color="auto"/>
            </w:tcBorders>
            <w:shd w:val="clear" w:color="auto" w:fill="auto"/>
            <w:noWrap/>
            <w:hideMark/>
          </w:tcPr>
          <w:p>
            <w:pPr>
              <w:ind w:right="-110"/>
            </w:pPr>
            <w:r>
              <w:t> </w:t>
            </w:r>
          </w:p>
        </w:tc>
        <w:tc>
          <w:tcPr>
            <w:tcW w:w="3686" w:type="dxa"/>
            <w:tcBorders>
              <w:top w:val="single" w:sz="4" w:space="0" w:color="auto"/>
              <w:bottom w:val="single" w:sz="4" w:space="0" w:color="auto"/>
            </w:tcBorders>
            <w:shd w:val="clear" w:color="auto" w:fill="auto"/>
            <w:noWrap/>
            <w:hideMark/>
          </w:tcPr>
          <w:p>
            <w:pPr>
              <w:ind w:right="-110"/>
            </w:pPr>
            <w:r>
              <w:t> </w:t>
            </w:r>
          </w:p>
        </w:tc>
        <w:tc>
          <w:tcPr>
            <w:tcW w:w="851" w:type="dxa"/>
            <w:tcBorders>
              <w:top w:val="single" w:sz="12" w:space="0" w:color="auto"/>
              <w:bottom w:val="single" w:sz="12" w:space="0" w:color="auto"/>
            </w:tcBorders>
            <w:shd w:val="clear" w:color="auto" w:fill="auto"/>
            <w:noWrap/>
            <w:hideMark/>
          </w:tcPr>
          <w:p>
            <w:pPr>
              <w:ind w:left="-139" w:right="-110"/>
              <w:jc w:val="center"/>
              <w:rPr>
                <w:b/>
              </w:rP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73YY18U11D1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 xml:space="preserve">Initiation à la langue luxembourgeoise/wallonne en situation - UE6 </w:t>
            </w:r>
          </w:p>
        </w:tc>
        <w:tc>
          <w:tcPr>
            <w:tcW w:w="851"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A2</w:t>
            </w:r>
          </w:p>
        </w:tc>
        <w:tc>
          <w:tcPr>
            <w:tcW w:w="851" w:type="dxa"/>
            <w:tcBorders>
              <w:left w:val="single" w:sz="12" w:space="0" w:color="auto"/>
            </w:tcBorders>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tcBorders>
            <w:shd w:val="clear" w:color="auto" w:fill="auto"/>
            <w:noWrap/>
            <w:hideMark/>
          </w:tcPr>
          <w:p>
            <w:pPr>
              <w:ind w:right="-110"/>
            </w:pPr>
            <w:r>
              <w:t> </w:t>
            </w:r>
          </w:p>
        </w:tc>
        <w:tc>
          <w:tcPr>
            <w:tcW w:w="851" w:type="dxa"/>
            <w:tcBorders>
              <w:top w:val="single" w:sz="12" w:space="0" w:color="auto"/>
            </w:tcBorders>
            <w:shd w:val="clear" w:color="auto" w:fill="auto"/>
            <w:noWrap/>
            <w:hideMark/>
          </w:tcPr>
          <w:p>
            <w:pPr>
              <w:ind w:left="-139"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c>
          <w:tcPr>
            <w:tcW w:w="851" w:type="dxa"/>
            <w:shd w:val="clear" w:color="auto" w:fill="auto"/>
            <w:noWrap/>
            <w:hideMark/>
          </w:tcPr>
          <w:p>
            <w:pPr>
              <w:ind w:right="-110"/>
              <w:jc w:val="cente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73XX11U21D1 / 73XX11U21D2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UE1</w:t>
            </w:r>
          </w:p>
        </w:tc>
        <w:tc>
          <w:tcPr>
            <w:tcW w:w="10212"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1951" w:type="dxa"/>
            <w:tcBorders>
              <w:top w:val="single" w:sz="4" w:space="0" w:color="auto"/>
              <w:left w:val="nil"/>
              <w:bottom w:val="nil"/>
              <w:right w:val="nil"/>
            </w:tcBorders>
            <w:shd w:val="clear" w:color="auto" w:fill="auto"/>
            <w:noWrap/>
            <w:hideMark/>
          </w:tcPr>
          <w:p>
            <w:pPr>
              <w:ind w:right="-110"/>
            </w:pPr>
            <w:r>
              <w:t> </w:t>
            </w:r>
          </w:p>
        </w:tc>
        <w:tc>
          <w:tcPr>
            <w:tcW w:w="3686" w:type="dxa"/>
            <w:tcBorders>
              <w:top w:val="single" w:sz="4" w:space="0" w:color="auto"/>
              <w:left w:val="nil"/>
              <w:bottom w:val="nil"/>
              <w:right w:val="single" w:sz="12" w:space="0" w:color="auto"/>
            </w:tcBorders>
            <w:shd w:val="clear" w:color="auto" w:fill="auto"/>
            <w:noWrap/>
            <w:hideMark/>
          </w:tcPr>
          <w:p>
            <w:pPr>
              <w:ind w:right="-110"/>
            </w:pPr>
            <w:r>
              <w:t> </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1951" w:type="dxa"/>
            <w:tcBorders>
              <w:top w:val="nil"/>
              <w:left w:val="nil"/>
              <w:bottom w:val="nil"/>
              <w:right w:val="nil"/>
            </w:tcBorders>
            <w:shd w:val="clear" w:color="auto" w:fill="auto"/>
            <w:noWrap/>
            <w:hideMark/>
          </w:tcPr>
          <w:p>
            <w:pPr>
              <w:ind w:right="-110"/>
            </w:pPr>
            <w:r>
              <w:t> </w:t>
            </w:r>
          </w:p>
        </w:tc>
        <w:tc>
          <w:tcPr>
            <w:tcW w:w="3686" w:type="dxa"/>
            <w:tcBorders>
              <w:top w:val="nil"/>
              <w:left w:val="nil"/>
              <w:bottom w:val="nil"/>
              <w:right w:val="single" w:sz="12" w:space="0" w:color="auto"/>
            </w:tcBorders>
            <w:shd w:val="clear" w:color="auto" w:fill="auto"/>
            <w:noWrap/>
            <w:hideMark/>
          </w:tcPr>
          <w:p>
            <w:pPr>
              <w:ind w:right="-110"/>
            </w:pPr>
            <w:r>
              <w:t> </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left="-108"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1951" w:type="dxa"/>
            <w:tcBorders>
              <w:top w:val="nil"/>
              <w:left w:val="nil"/>
              <w:bottom w:val="single" w:sz="4" w:space="0" w:color="auto"/>
              <w:right w:val="nil"/>
            </w:tcBorders>
            <w:shd w:val="clear" w:color="auto" w:fill="auto"/>
            <w:noWrap/>
            <w:hideMark/>
          </w:tcPr>
          <w:p>
            <w:pPr>
              <w:ind w:right="-110"/>
            </w:pPr>
            <w:r>
              <w:t> </w:t>
            </w:r>
          </w:p>
        </w:tc>
        <w:tc>
          <w:tcPr>
            <w:tcW w:w="3686" w:type="dxa"/>
            <w:tcBorders>
              <w:top w:val="nil"/>
              <w:left w:val="nil"/>
              <w:bottom w:val="single" w:sz="4" w:space="0" w:color="auto"/>
              <w:right w:val="nil"/>
            </w:tcBorders>
            <w:shd w:val="clear" w:color="auto" w:fill="auto"/>
            <w:noWrap/>
            <w:hideMark/>
          </w:tcPr>
          <w:p>
            <w:pPr>
              <w:ind w:right="-110"/>
            </w:pPr>
            <w:r>
              <w:t> </w:t>
            </w:r>
          </w:p>
        </w:tc>
        <w:tc>
          <w:tcPr>
            <w:tcW w:w="851" w:type="dxa"/>
            <w:tcBorders>
              <w:top w:val="single" w:sz="12" w:space="0" w:color="auto"/>
              <w:left w:val="nil"/>
              <w:bottom w:val="single" w:sz="12" w:space="0" w:color="auto"/>
              <w:right w:val="nil"/>
            </w:tcBorders>
            <w:shd w:val="clear" w:color="auto" w:fill="auto"/>
            <w:hideMark/>
          </w:tcPr>
          <w:p>
            <w:pPr>
              <w:ind w:left="-139"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73YY11U21D1</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luxembourgeoise/wallonne en situation - UE1</w:t>
            </w:r>
          </w:p>
        </w:tc>
        <w:tc>
          <w:tcPr>
            <w:tcW w:w="10212"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1951" w:type="dxa"/>
            <w:tcBorders>
              <w:top w:val="single" w:sz="4" w:space="0" w:color="auto"/>
              <w:left w:val="nil"/>
              <w:bottom w:val="nil"/>
              <w:right w:val="nil"/>
            </w:tcBorders>
            <w:shd w:val="clear" w:color="auto" w:fill="auto"/>
            <w:noWrap/>
            <w:hideMark/>
          </w:tcPr>
          <w:p>
            <w:pPr>
              <w:ind w:right="-110"/>
            </w:pPr>
            <w:r>
              <w:t> </w:t>
            </w:r>
          </w:p>
        </w:tc>
        <w:tc>
          <w:tcPr>
            <w:tcW w:w="3686" w:type="dxa"/>
            <w:tcBorders>
              <w:top w:val="single" w:sz="4" w:space="0" w:color="auto"/>
              <w:left w:val="nil"/>
              <w:bottom w:val="nil"/>
              <w:right w:val="single" w:sz="12" w:space="0" w:color="auto"/>
            </w:tcBorders>
            <w:shd w:val="clear" w:color="auto" w:fill="auto"/>
            <w:noWrap/>
            <w:hideMark/>
          </w:tcPr>
          <w:p>
            <w:pPr>
              <w:ind w:right="-110"/>
            </w:pPr>
            <w:r>
              <w:t> </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1951" w:type="dxa"/>
            <w:tcBorders>
              <w:top w:val="nil"/>
              <w:left w:val="nil"/>
              <w:bottom w:val="nil"/>
              <w:right w:val="nil"/>
            </w:tcBorders>
            <w:shd w:val="clear" w:color="auto" w:fill="auto"/>
            <w:noWrap/>
            <w:hideMark/>
          </w:tcPr>
          <w:p>
            <w:pPr>
              <w:ind w:right="-110"/>
            </w:pPr>
            <w:r>
              <w:t> </w:t>
            </w:r>
          </w:p>
        </w:tc>
        <w:tc>
          <w:tcPr>
            <w:tcW w:w="3686" w:type="dxa"/>
            <w:tcBorders>
              <w:top w:val="nil"/>
              <w:left w:val="nil"/>
              <w:bottom w:val="nil"/>
              <w:right w:val="single" w:sz="12" w:space="0" w:color="auto"/>
            </w:tcBorders>
            <w:shd w:val="clear" w:color="auto" w:fill="auto"/>
            <w:noWrap/>
            <w:hideMark/>
          </w:tcPr>
          <w:p>
            <w:pPr>
              <w:ind w:right="-110"/>
            </w:pPr>
            <w:r>
              <w:t> </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bl>
    <w:p/>
    <w:tbl>
      <w:tblPr>
        <w:tblW w:w="15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685"/>
        <w:gridCol w:w="852"/>
        <w:gridCol w:w="851"/>
        <w:gridCol w:w="851"/>
        <w:gridCol w:w="851"/>
        <w:gridCol w:w="851"/>
        <w:gridCol w:w="851"/>
        <w:gridCol w:w="851"/>
        <w:gridCol w:w="851"/>
        <w:gridCol w:w="851"/>
        <w:gridCol w:w="851"/>
        <w:gridCol w:w="851"/>
        <w:gridCol w:w="851"/>
      </w:tblGrid>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73XX12U21D1 / 73XX12U21D2 </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UE2</w:t>
            </w:r>
          </w:p>
        </w:tc>
        <w:tc>
          <w:tcPr>
            <w:tcW w:w="10213"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468"/>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89" w:right="-110"/>
              <w:jc w:val="center"/>
              <w:rPr>
                <w:b/>
              </w:rPr>
            </w:pPr>
            <w:r>
              <w:rPr>
                <w:b/>
              </w:rP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bl>
    <w:p>
      <w:pPr>
        <w:ind w:right="-110"/>
        <w:sectPr>
          <w:pgSz w:w="16838" w:h="11906" w:orient="landscape"/>
          <w:pgMar w:top="720" w:right="720" w:bottom="720" w:left="720" w:header="709" w:footer="709" w:gutter="0"/>
          <w:cols w:space="708"/>
          <w:docGrid w:linePitch="360"/>
        </w:sectPr>
      </w:pPr>
    </w:p>
    <w:tbl>
      <w:tblPr>
        <w:tblW w:w="15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685"/>
        <w:gridCol w:w="852"/>
        <w:gridCol w:w="851"/>
        <w:gridCol w:w="851"/>
        <w:gridCol w:w="851"/>
        <w:gridCol w:w="851"/>
        <w:gridCol w:w="851"/>
        <w:gridCol w:w="851"/>
        <w:gridCol w:w="851"/>
        <w:gridCol w:w="851"/>
        <w:gridCol w:w="851"/>
        <w:gridCol w:w="851"/>
        <w:gridCol w:w="851"/>
      </w:tblGrid>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73YY12U21D1  </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luxembourgeoise/wallonne en situation - UE2</w:t>
            </w:r>
          </w:p>
        </w:tc>
        <w:tc>
          <w:tcPr>
            <w:tcW w:w="10213"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468"/>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89" w:right="-110"/>
              <w:jc w:val="center"/>
              <w:rPr>
                <w:b/>
              </w:rPr>
            </w:pPr>
            <w:r>
              <w:rPr>
                <w:b/>
              </w:rP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single" w:sz="4" w:space="0" w:color="auto"/>
              <w:right w:val="nil"/>
            </w:tcBorders>
            <w:shd w:val="clear" w:color="auto" w:fill="auto"/>
            <w:noWrap/>
            <w:hideMark/>
          </w:tcPr>
          <w:p>
            <w:pPr>
              <w:ind w:right="-110"/>
            </w:pPr>
            <w:r>
              <w:t> </w:t>
            </w:r>
          </w:p>
        </w:tc>
        <w:tc>
          <w:tcPr>
            <w:tcW w:w="3685" w:type="dxa"/>
            <w:tcBorders>
              <w:top w:val="nil"/>
              <w:left w:val="nil"/>
              <w:bottom w:val="single" w:sz="4" w:space="0" w:color="auto"/>
              <w:right w:val="nil"/>
            </w:tcBorders>
            <w:shd w:val="clear" w:color="auto" w:fill="auto"/>
            <w:noWrap/>
            <w:hideMark/>
          </w:tcPr>
          <w:p>
            <w:pPr>
              <w:ind w:right="-110"/>
            </w:pPr>
            <w:r>
              <w:t> </w:t>
            </w:r>
          </w:p>
        </w:tc>
        <w:tc>
          <w:tcPr>
            <w:tcW w:w="852"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r>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73XX13U21D1 /  73XX13U21D2</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UE3</w:t>
            </w:r>
          </w:p>
        </w:tc>
        <w:tc>
          <w:tcPr>
            <w:tcW w:w="10213"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468"/>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left="-47"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86" w:right="-110"/>
              <w:jc w:val="center"/>
              <w:rPr>
                <w:b/>
              </w:rPr>
            </w:pPr>
            <w:r>
              <w:rPr>
                <w:b/>
              </w:rP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single" w:sz="4" w:space="0" w:color="auto"/>
              <w:right w:val="nil"/>
            </w:tcBorders>
            <w:shd w:val="clear" w:color="auto" w:fill="auto"/>
            <w:noWrap/>
            <w:hideMark/>
          </w:tcPr>
          <w:p>
            <w:pPr>
              <w:ind w:right="-110"/>
            </w:pPr>
            <w:r>
              <w:t> </w:t>
            </w:r>
          </w:p>
        </w:tc>
        <w:tc>
          <w:tcPr>
            <w:tcW w:w="3685" w:type="dxa"/>
            <w:tcBorders>
              <w:top w:val="nil"/>
              <w:left w:val="nil"/>
              <w:bottom w:val="single" w:sz="4" w:space="0" w:color="auto"/>
              <w:right w:val="nil"/>
            </w:tcBorders>
            <w:shd w:val="clear" w:color="auto" w:fill="auto"/>
            <w:noWrap/>
            <w:hideMark/>
          </w:tcPr>
          <w:p>
            <w:pPr>
              <w:ind w:right="-110"/>
            </w:pPr>
            <w:r>
              <w:t> </w:t>
            </w:r>
          </w:p>
        </w:tc>
        <w:tc>
          <w:tcPr>
            <w:tcW w:w="852" w:type="dxa"/>
            <w:tcBorders>
              <w:top w:val="single" w:sz="12" w:space="0" w:color="auto"/>
              <w:left w:val="nil"/>
              <w:bottom w:val="single" w:sz="12" w:space="0" w:color="auto"/>
              <w:right w:val="nil"/>
            </w:tcBorders>
            <w:shd w:val="clear" w:color="auto" w:fill="auto"/>
            <w:hideMark/>
          </w:tcPr>
          <w:p>
            <w:pPr>
              <w:ind w:left="-139" w:right="-110"/>
              <w:jc w:val="center"/>
            </w:pPr>
          </w:p>
        </w:tc>
        <w:tc>
          <w:tcPr>
            <w:tcW w:w="851" w:type="dxa"/>
            <w:tcBorders>
              <w:top w:val="single" w:sz="12" w:space="0" w:color="auto"/>
              <w:left w:val="nil"/>
              <w:bottom w:val="single" w:sz="12" w:space="0" w:color="auto"/>
              <w:right w:val="nil"/>
            </w:tcBorders>
            <w:shd w:val="clear" w:color="auto" w:fill="auto"/>
            <w:hideMark/>
          </w:tcPr>
          <w:p>
            <w:pPr>
              <w:ind w:left="-47"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73YY13U21D1 </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luxembourgeoise/wallonne en situation - UE3</w:t>
            </w:r>
          </w:p>
        </w:tc>
        <w:tc>
          <w:tcPr>
            <w:tcW w:w="10213"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47"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47"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468"/>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left="-47"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86" w:right="-110"/>
              <w:jc w:val="center"/>
              <w:rPr>
                <w:b/>
              </w:rPr>
            </w:pPr>
            <w:r>
              <w:rPr>
                <w:b/>
              </w:rP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73XX14U21D1 / 73XX14U21D2</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UE4</w:t>
            </w:r>
          </w:p>
        </w:tc>
        <w:tc>
          <w:tcPr>
            <w:tcW w:w="10213"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24" w:right="-110"/>
              <w:jc w:val="center"/>
              <w:rPr>
                <w:b/>
              </w:rPr>
            </w:pPr>
            <w:r>
              <w:rPr>
                <w:b/>
              </w:rP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nil"/>
            </w:tcBorders>
            <w:shd w:val="clear" w:color="auto" w:fill="auto"/>
            <w:noWrap/>
            <w:hideMark/>
          </w:tcPr>
          <w:p>
            <w:pPr>
              <w:ind w:right="-110"/>
            </w:pPr>
            <w:r>
              <w:t> </w:t>
            </w:r>
          </w:p>
        </w:tc>
        <w:tc>
          <w:tcPr>
            <w:tcW w:w="852" w:type="dxa"/>
            <w:tcBorders>
              <w:top w:val="single" w:sz="12" w:space="0" w:color="auto"/>
              <w:left w:val="nil"/>
              <w:bottom w:val="nil"/>
              <w:right w:val="nil"/>
            </w:tcBorders>
            <w:shd w:val="clear" w:color="auto" w:fill="auto"/>
            <w:hideMark/>
          </w:tcPr>
          <w:p>
            <w:pPr>
              <w:ind w:left="-139"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73YY14U21D1 </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luxembourgeoise/wallonne en situation - UE4</w:t>
            </w:r>
          </w:p>
        </w:tc>
        <w:tc>
          <w:tcPr>
            <w:tcW w:w="10213"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24" w:right="-110"/>
              <w:jc w:val="center"/>
              <w:rPr>
                <w:b/>
              </w:rPr>
            </w:pPr>
            <w:r>
              <w:rPr>
                <w:b/>
              </w:rP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single" w:sz="4" w:space="0" w:color="auto"/>
              <w:right w:val="nil"/>
            </w:tcBorders>
            <w:shd w:val="clear" w:color="auto" w:fill="auto"/>
            <w:noWrap/>
            <w:hideMark/>
          </w:tcPr>
          <w:p>
            <w:pPr>
              <w:ind w:right="-110"/>
            </w:pPr>
            <w:r>
              <w:t> </w:t>
            </w:r>
          </w:p>
        </w:tc>
        <w:tc>
          <w:tcPr>
            <w:tcW w:w="3685" w:type="dxa"/>
            <w:tcBorders>
              <w:top w:val="nil"/>
              <w:left w:val="nil"/>
              <w:bottom w:val="single" w:sz="4" w:space="0" w:color="auto"/>
              <w:right w:val="nil"/>
            </w:tcBorders>
            <w:shd w:val="clear" w:color="auto" w:fill="auto"/>
            <w:noWrap/>
            <w:hideMark/>
          </w:tcPr>
          <w:p>
            <w:pPr>
              <w:ind w:right="-110"/>
            </w:pPr>
            <w:r>
              <w:t> </w:t>
            </w:r>
          </w:p>
        </w:tc>
        <w:tc>
          <w:tcPr>
            <w:tcW w:w="852"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r>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73XX15U21D1 / 73XX15U21D2</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UE5</w:t>
            </w:r>
          </w:p>
        </w:tc>
        <w:tc>
          <w:tcPr>
            <w:tcW w:w="10213"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80" w:right="-110"/>
              <w:jc w:val="center"/>
              <w:rPr>
                <w:b/>
              </w:rPr>
            </w:pPr>
            <w:r>
              <w:rPr>
                <w:b/>
              </w:rP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bl>
    <w:p>
      <w:pPr>
        <w:ind w:right="-110"/>
        <w:sectPr>
          <w:pgSz w:w="16838" w:h="11906" w:orient="landscape"/>
          <w:pgMar w:top="720" w:right="720" w:bottom="720" w:left="720" w:header="709" w:footer="709" w:gutter="0"/>
          <w:cols w:space="708"/>
          <w:docGrid w:linePitch="360"/>
        </w:sectPr>
      </w:pPr>
    </w:p>
    <w:tbl>
      <w:tblPr>
        <w:tblW w:w="15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685"/>
        <w:gridCol w:w="852"/>
        <w:gridCol w:w="851"/>
        <w:gridCol w:w="851"/>
        <w:gridCol w:w="851"/>
        <w:gridCol w:w="851"/>
        <w:gridCol w:w="851"/>
        <w:gridCol w:w="851"/>
        <w:gridCol w:w="851"/>
        <w:gridCol w:w="851"/>
        <w:gridCol w:w="851"/>
        <w:gridCol w:w="851"/>
        <w:gridCol w:w="844"/>
        <w:gridCol w:w="7"/>
      </w:tblGrid>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73YY15U21D1 </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luxembourgeoise/wallonne en situation - UE5</w:t>
            </w:r>
          </w:p>
        </w:tc>
        <w:tc>
          <w:tcPr>
            <w:tcW w:w="10213" w:type="dxa"/>
            <w:gridSpan w:val="1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80" w:right="-110"/>
              <w:jc w:val="center"/>
              <w:rPr>
                <w:b/>
              </w:rPr>
            </w:pPr>
            <w:r>
              <w:rPr>
                <w:b/>
              </w:rP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single" w:sz="4" w:space="0" w:color="auto"/>
              <w:right w:val="nil"/>
            </w:tcBorders>
            <w:shd w:val="clear" w:color="auto" w:fill="auto"/>
            <w:noWrap/>
            <w:hideMark/>
          </w:tcPr>
          <w:p>
            <w:pPr>
              <w:ind w:right="-110"/>
            </w:pPr>
            <w:r>
              <w:t> </w:t>
            </w:r>
          </w:p>
        </w:tc>
        <w:tc>
          <w:tcPr>
            <w:tcW w:w="3685" w:type="dxa"/>
            <w:tcBorders>
              <w:top w:val="nil"/>
              <w:left w:val="nil"/>
              <w:bottom w:val="single" w:sz="4" w:space="0" w:color="auto"/>
              <w:right w:val="nil"/>
            </w:tcBorders>
            <w:shd w:val="clear" w:color="auto" w:fill="auto"/>
            <w:noWrap/>
            <w:hideMark/>
          </w:tcPr>
          <w:p>
            <w:pPr>
              <w:ind w:right="-110"/>
            </w:pPr>
            <w:r>
              <w:t> </w:t>
            </w:r>
          </w:p>
        </w:tc>
        <w:tc>
          <w:tcPr>
            <w:tcW w:w="852"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gridSpan w:val="2"/>
            <w:tcBorders>
              <w:top w:val="single" w:sz="12" w:space="0" w:color="auto"/>
              <w:left w:val="nil"/>
              <w:bottom w:val="single" w:sz="12" w:space="0" w:color="auto"/>
              <w:right w:val="nil"/>
            </w:tcBorders>
            <w:shd w:val="clear" w:color="auto" w:fill="auto"/>
            <w:noWrap/>
            <w:hideMark/>
          </w:tcPr>
          <w:p>
            <w:pPr>
              <w:ind w:right="-110"/>
              <w:jc w:val="center"/>
            </w:pPr>
          </w:p>
        </w:tc>
      </w:tr>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73XX16U21D1 / 73XX16U21D2</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UE6</w:t>
            </w:r>
          </w:p>
        </w:tc>
        <w:tc>
          <w:tcPr>
            <w:tcW w:w="10213" w:type="dxa"/>
            <w:gridSpan w:val="1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08" w:right="-110"/>
              <w:jc w:val="center"/>
              <w:rPr>
                <w:b/>
              </w:rPr>
            </w:pPr>
            <w:r>
              <w:rPr>
                <w:b/>
              </w:rP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single" w:sz="4" w:space="0" w:color="auto"/>
              <w:right w:val="nil"/>
            </w:tcBorders>
            <w:shd w:val="clear" w:color="auto" w:fill="auto"/>
            <w:noWrap/>
            <w:hideMark/>
          </w:tcPr>
          <w:p>
            <w:pPr>
              <w:ind w:right="-110"/>
            </w:pPr>
            <w:r>
              <w:t> </w:t>
            </w:r>
          </w:p>
        </w:tc>
        <w:tc>
          <w:tcPr>
            <w:tcW w:w="3685" w:type="dxa"/>
            <w:tcBorders>
              <w:top w:val="nil"/>
              <w:left w:val="nil"/>
              <w:bottom w:val="single" w:sz="4" w:space="0" w:color="auto"/>
              <w:right w:val="nil"/>
            </w:tcBorders>
            <w:shd w:val="clear" w:color="auto" w:fill="auto"/>
            <w:noWrap/>
            <w:hideMark/>
          </w:tcPr>
          <w:p>
            <w:pPr>
              <w:ind w:right="-110"/>
            </w:pPr>
            <w:r>
              <w:t> </w:t>
            </w:r>
          </w:p>
        </w:tc>
        <w:tc>
          <w:tcPr>
            <w:tcW w:w="852" w:type="dxa"/>
            <w:tcBorders>
              <w:top w:val="single" w:sz="12" w:space="0" w:color="auto"/>
              <w:left w:val="nil"/>
              <w:bottom w:val="single" w:sz="12" w:space="0" w:color="auto"/>
              <w:right w:val="nil"/>
            </w:tcBorders>
            <w:shd w:val="clear" w:color="auto" w:fill="auto"/>
            <w:hideMark/>
          </w:tcPr>
          <w:p>
            <w:pPr>
              <w:ind w:left="-139"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tcBorders>
              <w:top w:val="single" w:sz="12" w:space="0" w:color="auto"/>
              <w:left w:val="nil"/>
              <w:bottom w:val="single" w:sz="12" w:space="0" w:color="auto"/>
              <w:right w:val="nil"/>
            </w:tcBorders>
            <w:shd w:val="clear" w:color="auto" w:fill="auto"/>
            <w:hideMark/>
          </w:tcPr>
          <w:p>
            <w:pPr>
              <w:ind w:right="-110"/>
              <w:jc w:val="center"/>
            </w:pPr>
          </w:p>
        </w:tc>
        <w:tc>
          <w:tcPr>
            <w:tcW w:w="851" w:type="dxa"/>
            <w:gridSpan w:val="2"/>
            <w:tcBorders>
              <w:top w:val="single" w:sz="12" w:space="0" w:color="auto"/>
              <w:left w:val="nil"/>
              <w:bottom w:val="single" w:sz="12" w:space="0" w:color="auto"/>
              <w:right w:val="nil"/>
            </w:tcBorders>
            <w:shd w:val="clear" w:color="auto" w:fill="auto"/>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73YY16U21D1 </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luxembourgeoise/wallonne en situation - UE6</w:t>
            </w:r>
          </w:p>
        </w:tc>
        <w:tc>
          <w:tcPr>
            <w:tcW w:w="10213" w:type="dxa"/>
            <w:gridSpan w:val="1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53"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5" w:type="dxa"/>
            <w:tcBorders>
              <w:top w:val="nil"/>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08" w:right="-110"/>
              <w:jc w:val="center"/>
              <w:rPr>
                <w:b/>
              </w:rPr>
            </w:pPr>
            <w:r>
              <w:rPr>
                <w:b/>
              </w:rPr>
              <w:t>B1.2.3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single" w:sz="4" w:space="0" w:color="auto"/>
              <w:right w:val="nil"/>
            </w:tcBorders>
            <w:shd w:val="clear" w:color="auto" w:fill="auto"/>
            <w:noWrap/>
            <w:hideMark/>
          </w:tcPr>
          <w:p>
            <w:pPr>
              <w:ind w:right="-110"/>
            </w:pPr>
            <w:r>
              <w:t> </w:t>
            </w:r>
          </w:p>
        </w:tc>
        <w:tc>
          <w:tcPr>
            <w:tcW w:w="3685" w:type="dxa"/>
            <w:tcBorders>
              <w:top w:val="nil"/>
              <w:left w:val="nil"/>
              <w:bottom w:val="single" w:sz="4" w:space="0" w:color="auto"/>
              <w:right w:val="nil"/>
            </w:tcBorders>
            <w:shd w:val="clear" w:color="auto" w:fill="auto"/>
            <w:noWrap/>
            <w:hideMark/>
          </w:tcPr>
          <w:p>
            <w:pPr>
              <w:ind w:right="-110"/>
            </w:pPr>
            <w:r>
              <w:t> </w:t>
            </w:r>
          </w:p>
        </w:tc>
        <w:tc>
          <w:tcPr>
            <w:tcW w:w="852"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gridSpan w:val="2"/>
            <w:tcBorders>
              <w:top w:val="single" w:sz="12" w:space="0" w:color="auto"/>
              <w:left w:val="nil"/>
              <w:bottom w:val="single" w:sz="12" w:space="0" w:color="auto"/>
              <w:right w:val="nil"/>
            </w:tcBorders>
            <w:shd w:val="clear" w:color="auto" w:fill="auto"/>
            <w:noWrap/>
            <w:hideMark/>
          </w:tcPr>
          <w:p>
            <w:pPr>
              <w:ind w:right="-110"/>
              <w:jc w:val="center"/>
            </w:pPr>
          </w:p>
        </w:tc>
      </w:tr>
      <w:tr>
        <w:trPr>
          <w:gridAfter w:val="1"/>
          <w:wAfter w:w="7" w:type="dxa"/>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br w:type="page"/>
              <w:t xml:space="preserve">73XX06U21D1 </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perfectionnement de l'oral - UE1</w:t>
            </w:r>
          </w:p>
        </w:tc>
        <w:tc>
          <w:tcPr>
            <w:tcW w:w="10206"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gridAfter w:val="1"/>
          <w:wAfter w:w="7" w:type="dxa"/>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73XX06U21D2</w:t>
            </w:r>
          </w:p>
        </w:tc>
        <w:tc>
          <w:tcPr>
            <w:tcW w:w="3685"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UE7</w:t>
            </w:r>
          </w:p>
        </w:tc>
        <w:tc>
          <w:tcPr>
            <w:tcW w:w="255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5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46"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gridAfter w:val="1"/>
          <w:wAfter w:w="7" w:type="dxa"/>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5" w:type="dxa"/>
            <w:tcBorders>
              <w:top w:val="single" w:sz="4" w:space="0" w:color="auto"/>
              <w:left w:val="nil"/>
              <w:bottom w:val="nil"/>
              <w:right w:val="single" w:sz="12" w:space="0" w:color="auto"/>
            </w:tcBorders>
            <w:shd w:val="clear" w:color="auto" w:fill="auto"/>
            <w:noWrap/>
            <w:hideMark/>
          </w:tcPr>
          <w:p>
            <w:pPr>
              <w:ind w:right="-110"/>
            </w:pPr>
            <w:r>
              <w:t> </w:t>
            </w:r>
          </w:p>
        </w:tc>
        <w:tc>
          <w:tcPr>
            <w:tcW w:w="852"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77" w:right="-110"/>
              <w:jc w:val="center"/>
              <w:rPr>
                <w:b/>
              </w:rPr>
            </w:pPr>
            <w:r>
              <w:rPr>
                <w:b/>
              </w:rP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44"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bl>
    <w:p/>
    <w:tbl>
      <w:tblPr>
        <w:tblW w:w="15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686"/>
        <w:gridCol w:w="850"/>
        <w:gridCol w:w="851"/>
        <w:gridCol w:w="850"/>
        <w:gridCol w:w="851"/>
        <w:gridCol w:w="850"/>
        <w:gridCol w:w="851"/>
        <w:gridCol w:w="850"/>
        <w:gridCol w:w="682"/>
        <w:gridCol w:w="169"/>
        <w:gridCol w:w="47"/>
        <w:gridCol w:w="747"/>
        <w:gridCol w:w="907"/>
        <w:gridCol w:w="850"/>
        <w:gridCol w:w="927"/>
      </w:tblGrid>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73XX07U21D1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perfectionnement de l'oral - UE2</w:t>
            </w:r>
          </w:p>
        </w:tc>
        <w:tc>
          <w:tcPr>
            <w:tcW w:w="10282" w:type="dxa"/>
            <w:gridSpan w:val="1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73XX07U21D2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UE8</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2"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495" w:type="dxa"/>
            <w:gridSpan w:val="5"/>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68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6" w:type="dxa"/>
            <w:tcBorders>
              <w:top w:val="single" w:sz="4" w:space="0" w:color="auto"/>
              <w:left w:val="nil"/>
              <w:bottom w:val="nil"/>
              <w:right w:val="single" w:sz="12" w:space="0" w:color="auto"/>
            </w:tcBorders>
            <w:shd w:val="clear" w:color="auto" w:fill="auto"/>
            <w:noWrap/>
            <w:hideMark/>
          </w:tcPr>
          <w:p>
            <w:pPr>
              <w:ind w:right="-110"/>
            </w:pPr>
            <w:r>
              <w:t>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77" w:right="-110"/>
              <w:jc w:val="center"/>
            </w:pPr>
            <w:r>
              <w:t>B1.3.1</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6A6A6"/>
            <w:hideMark/>
          </w:tcPr>
          <w:p>
            <w:pPr>
              <w:ind w:left="-148" w:right="-110"/>
              <w:jc w:val="center"/>
              <w:rPr>
                <w:b/>
              </w:rPr>
            </w:pPr>
            <w:r>
              <w:rPr>
                <w:b/>
              </w:rPr>
              <w:t>B1.3.2</w:t>
            </w:r>
          </w:p>
        </w:tc>
        <w:tc>
          <w:tcPr>
            <w:tcW w:w="794"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907"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927"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nil"/>
              <w:right w:val="nil"/>
            </w:tcBorders>
            <w:shd w:val="clear" w:color="auto" w:fill="auto"/>
            <w:noWrap/>
            <w:hideMark/>
          </w:tcPr>
          <w:p>
            <w:pPr>
              <w:ind w:right="-110"/>
            </w:pPr>
            <w:r>
              <w:t> </w:t>
            </w:r>
          </w:p>
        </w:tc>
        <w:tc>
          <w:tcPr>
            <w:tcW w:w="3686" w:type="dxa"/>
            <w:tcBorders>
              <w:top w:val="nil"/>
              <w:left w:val="nil"/>
              <w:bottom w:val="nil"/>
              <w:right w:val="nil"/>
            </w:tcBorders>
            <w:shd w:val="clear" w:color="auto" w:fill="auto"/>
            <w:noWrap/>
            <w:hideMark/>
          </w:tcPr>
          <w:p>
            <w:pPr>
              <w:ind w:right="-110"/>
            </w:pPr>
            <w:r>
              <w:t> </w:t>
            </w:r>
          </w:p>
        </w:tc>
        <w:tc>
          <w:tcPr>
            <w:tcW w:w="850" w:type="dxa"/>
            <w:tcBorders>
              <w:top w:val="single" w:sz="12" w:space="0" w:color="auto"/>
              <w:left w:val="nil"/>
              <w:bottom w:val="nil"/>
              <w:right w:val="nil"/>
            </w:tcBorders>
            <w:shd w:val="clear" w:color="auto" w:fill="auto"/>
            <w:noWrap/>
            <w:hideMark/>
          </w:tcPr>
          <w:p>
            <w:pPr>
              <w:ind w:left="-139"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682" w:type="dxa"/>
            <w:tcBorders>
              <w:top w:val="single" w:sz="12" w:space="0" w:color="auto"/>
              <w:left w:val="nil"/>
              <w:bottom w:val="nil"/>
              <w:right w:val="nil"/>
            </w:tcBorders>
            <w:shd w:val="clear" w:color="auto" w:fill="auto"/>
            <w:noWrap/>
            <w:hideMark/>
          </w:tcPr>
          <w:p>
            <w:pPr>
              <w:ind w:right="-110"/>
              <w:jc w:val="center"/>
            </w:pPr>
          </w:p>
        </w:tc>
        <w:tc>
          <w:tcPr>
            <w:tcW w:w="963" w:type="dxa"/>
            <w:gridSpan w:val="3"/>
            <w:tcBorders>
              <w:top w:val="single" w:sz="12" w:space="0" w:color="auto"/>
              <w:left w:val="nil"/>
              <w:bottom w:val="nil"/>
              <w:right w:val="nil"/>
            </w:tcBorders>
            <w:shd w:val="clear" w:color="auto" w:fill="auto"/>
            <w:noWrap/>
            <w:hideMark/>
          </w:tcPr>
          <w:p>
            <w:pPr>
              <w:ind w:right="-110"/>
              <w:jc w:val="center"/>
            </w:pPr>
          </w:p>
        </w:tc>
        <w:tc>
          <w:tcPr>
            <w:tcW w:w="907"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927" w:type="dxa"/>
            <w:tcBorders>
              <w:top w:val="single" w:sz="12" w:space="0" w:color="auto"/>
              <w:left w:val="nil"/>
              <w:bottom w:val="nil"/>
              <w:right w:val="nil"/>
            </w:tcBorders>
            <w:shd w:val="clear" w:color="auto" w:fill="auto"/>
            <w:noWrap/>
            <w:hideMark/>
          </w:tcPr>
          <w:p>
            <w:pPr>
              <w:ind w:right="-110"/>
              <w:jc w:val="center"/>
            </w:pPr>
          </w:p>
        </w:tc>
      </w:tr>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73XX08U21D1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perfectionnement de l'oral - UE3</w:t>
            </w:r>
          </w:p>
        </w:tc>
        <w:tc>
          <w:tcPr>
            <w:tcW w:w="10282" w:type="dxa"/>
            <w:gridSpan w:val="1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73XX08U21D2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UE9</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2"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495" w:type="dxa"/>
            <w:gridSpan w:val="5"/>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68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6" w:type="dxa"/>
            <w:tcBorders>
              <w:top w:val="single" w:sz="4" w:space="0" w:color="auto"/>
              <w:left w:val="nil"/>
              <w:bottom w:val="nil"/>
              <w:right w:val="single" w:sz="12" w:space="0" w:color="auto"/>
            </w:tcBorders>
            <w:shd w:val="clear" w:color="auto" w:fill="auto"/>
            <w:noWrap/>
            <w:hideMark/>
          </w:tcPr>
          <w:p>
            <w:pPr>
              <w:ind w:right="-110"/>
            </w:pPr>
            <w:r>
              <w:t>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B1.2.1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B1.2.3</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B1.3.1</w:t>
            </w:r>
          </w:p>
        </w:tc>
        <w:tc>
          <w:tcPr>
            <w:tcW w:w="898"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B1.3.2</w:t>
            </w:r>
          </w:p>
        </w:tc>
        <w:tc>
          <w:tcPr>
            <w:tcW w:w="747" w:type="dxa"/>
            <w:tcBorders>
              <w:top w:val="single" w:sz="12" w:space="0" w:color="auto"/>
              <w:left w:val="single" w:sz="12" w:space="0" w:color="auto"/>
              <w:bottom w:val="single" w:sz="12" w:space="0" w:color="auto"/>
              <w:right w:val="single" w:sz="12" w:space="0" w:color="auto"/>
            </w:tcBorders>
            <w:shd w:val="clear" w:color="auto" w:fill="A6A6A6"/>
            <w:hideMark/>
          </w:tcPr>
          <w:p>
            <w:pPr>
              <w:ind w:right="-110"/>
              <w:rPr>
                <w:b/>
              </w:rPr>
            </w:pPr>
            <w:r>
              <w:rPr>
                <w:b/>
              </w:rPr>
              <w:t>B1.3.3</w:t>
            </w:r>
          </w:p>
        </w:tc>
        <w:tc>
          <w:tcPr>
            <w:tcW w:w="907"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B1.4.1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B1.4.2</w:t>
            </w:r>
          </w:p>
        </w:tc>
        <w:tc>
          <w:tcPr>
            <w:tcW w:w="927" w:type="dxa"/>
            <w:tcBorders>
              <w:top w:val="single" w:sz="12" w:space="0" w:color="auto"/>
              <w:left w:val="single" w:sz="12" w:space="0" w:color="auto"/>
              <w:bottom w:val="single" w:sz="12" w:space="0" w:color="auto"/>
              <w:right w:val="single" w:sz="12" w:space="0" w:color="auto"/>
            </w:tcBorders>
            <w:shd w:val="clear" w:color="auto" w:fill="auto"/>
            <w:hideMark/>
          </w:tcPr>
          <w:p>
            <w:pPr>
              <w:ind w:right="-110"/>
            </w:pPr>
            <w:r>
              <w:t>B1.4.3</w:t>
            </w:r>
          </w:p>
        </w:tc>
      </w:tr>
    </w:tbl>
    <w:p>
      <w:pPr>
        <w:ind w:right="-110"/>
        <w:sectPr>
          <w:pgSz w:w="16838" w:h="11906" w:orient="landscape"/>
          <w:pgMar w:top="720" w:right="720" w:bottom="720" w:left="720" w:header="709" w:footer="709" w:gutter="0"/>
          <w:cols w:space="708"/>
          <w:docGrid w:linePitch="360"/>
        </w:sectPr>
      </w:pPr>
    </w:p>
    <w:tbl>
      <w:tblPr>
        <w:tblW w:w="15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686"/>
        <w:gridCol w:w="850"/>
        <w:gridCol w:w="851"/>
        <w:gridCol w:w="850"/>
        <w:gridCol w:w="851"/>
        <w:gridCol w:w="850"/>
        <w:gridCol w:w="851"/>
        <w:gridCol w:w="850"/>
        <w:gridCol w:w="898"/>
        <w:gridCol w:w="747"/>
        <w:gridCol w:w="907"/>
        <w:gridCol w:w="850"/>
        <w:gridCol w:w="927"/>
      </w:tblGrid>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73XX09U21D1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perfectionnement de l'oral - UE4</w:t>
            </w:r>
          </w:p>
        </w:tc>
        <w:tc>
          <w:tcPr>
            <w:tcW w:w="10282"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73XX09U21D2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UE10</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2"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495"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68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6" w:type="dxa"/>
            <w:tcBorders>
              <w:top w:val="single" w:sz="4" w:space="0" w:color="auto"/>
              <w:left w:val="nil"/>
              <w:bottom w:val="nil"/>
              <w:right w:val="single" w:sz="12" w:space="0" w:color="auto"/>
            </w:tcBorders>
            <w:shd w:val="clear" w:color="auto" w:fill="auto"/>
            <w:noWrap/>
            <w:hideMark/>
          </w:tcPr>
          <w:p>
            <w:pPr>
              <w:ind w:right="-110"/>
            </w:pPr>
            <w:r>
              <w:t>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98"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747"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907" w:type="dxa"/>
            <w:tcBorders>
              <w:top w:val="single" w:sz="12" w:space="0" w:color="auto"/>
              <w:left w:val="single" w:sz="12" w:space="0" w:color="auto"/>
              <w:bottom w:val="single" w:sz="12" w:space="0" w:color="auto"/>
              <w:right w:val="single" w:sz="12" w:space="0" w:color="auto"/>
            </w:tcBorders>
            <w:shd w:val="clear" w:color="auto" w:fill="A6A6A6"/>
            <w:hideMark/>
          </w:tcPr>
          <w:p>
            <w:pPr>
              <w:ind w:left="-162" w:right="-110"/>
              <w:jc w:val="center"/>
              <w:rPr>
                <w:b/>
              </w:rPr>
            </w:pPr>
            <w:r>
              <w:rPr>
                <w:b/>
              </w:rPr>
              <w:t>B1.4.1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927"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0"/>
        </w:trPr>
        <w:tc>
          <w:tcPr>
            <w:tcW w:w="1951" w:type="dxa"/>
            <w:tcBorders>
              <w:top w:val="nil"/>
              <w:left w:val="nil"/>
              <w:bottom w:val="single" w:sz="4" w:space="0" w:color="auto"/>
              <w:right w:val="nil"/>
            </w:tcBorders>
            <w:shd w:val="clear" w:color="auto" w:fill="auto"/>
            <w:noWrap/>
            <w:hideMark/>
          </w:tcPr>
          <w:p>
            <w:pPr>
              <w:ind w:right="-110"/>
            </w:pPr>
            <w:r>
              <w:t> </w:t>
            </w:r>
          </w:p>
        </w:tc>
        <w:tc>
          <w:tcPr>
            <w:tcW w:w="3686"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98" w:type="dxa"/>
            <w:tcBorders>
              <w:top w:val="single" w:sz="12" w:space="0" w:color="auto"/>
              <w:left w:val="nil"/>
              <w:bottom w:val="single" w:sz="12" w:space="0" w:color="auto"/>
              <w:right w:val="nil"/>
            </w:tcBorders>
            <w:shd w:val="clear" w:color="auto" w:fill="auto"/>
            <w:noWrap/>
            <w:hideMark/>
          </w:tcPr>
          <w:p>
            <w:pPr>
              <w:ind w:right="-110"/>
              <w:jc w:val="center"/>
            </w:pPr>
          </w:p>
        </w:tc>
        <w:tc>
          <w:tcPr>
            <w:tcW w:w="747" w:type="dxa"/>
            <w:tcBorders>
              <w:top w:val="single" w:sz="12" w:space="0" w:color="auto"/>
              <w:left w:val="nil"/>
              <w:bottom w:val="single" w:sz="12" w:space="0" w:color="auto"/>
              <w:right w:val="nil"/>
            </w:tcBorders>
            <w:shd w:val="clear" w:color="auto" w:fill="auto"/>
            <w:noWrap/>
            <w:hideMark/>
          </w:tcPr>
          <w:p>
            <w:pPr>
              <w:ind w:right="-110"/>
              <w:jc w:val="center"/>
            </w:pPr>
          </w:p>
        </w:tc>
        <w:tc>
          <w:tcPr>
            <w:tcW w:w="907"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927" w:type="dxa"/>
            <w:tcBorders>
              <w:top w:val="single" w:sz="12" w:space="0" w:color="auto"/>
              <w:left w:val="nil"/>
              <w:bottom w:val="single" w:sz="12" w:space="0" w:color="auto"/>
              <w:right w:val="nil"/>
            </w:tcBorders>
            <w:shd w:val="clear" w:color="auto" w:fill="auto"/>
            <w:noWrap/>
            <w:hideMark/>
          </w:tcPr>
          <w:p>
            <w:pPr>
              <w:ind w:right="-110"/>
              <w:jc w:val="center"/>
            </w:pPr>
          </w:p>
        </w:tc>
      </w:tr>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73XX17U21D1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perfectionnement de l'oral - UE5</w:t>
            </w:r>
          </w:p>
        </w:tc>
        <w:tc>
          <w:tcPr>
            <w:tcW w:w="10282"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73XX17U21D2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UE11</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2"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495"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684"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single" w:sz="4" w:space="0" w:color="auto"/>
              <w:left w:val="nil"/>
              <w:bottom w:val="nil"/>
              <w:right w:val="nil"/>
            </w:tcBorders>
            <w:shd w:val="clear" w:color="auto" w:fill="auto"/>
            <w:noWrap/>
            <w:hideMark/>
          </w:tcPr>
          <w:p>
            <w:pPr>
              <w:ind w:right="-110"/>
            </w:pPr>
            <w:r>
              <w:t> </w:t>
            </w:r>
          </w:p>
        </w:tc>
        <w:tc>
          <w:tcPr>
            <w:tcW w:w="3686" w:type="dxa"/>
            <w:tcBorders>
              <w:top w:val="single" w:sz="4" w:space="0" w:color="auto"/>
              <w:left w:val="nil"/>
              <w:bottom w:val="nil"/>
              <w:right w:val="single" w:sz="12" w:space="0" w:color="auto"/>
            </w:tcBorders>
            <w:shd w:val="clear" w:color="auto" w:fill="auto"/>
            <w:noWrap/>
            <w:hideMark/>
          </w:tcPr>
          <w:p>
            <w:pPr>
              <w:ind w:right="-110"/>
            </w:pPr>
            <w:r>
              <w:t>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98"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747"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907"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14" w:right="-110"/>
              <w:jc w:val="center"/>
              <w:rPr>
                <w:b/>
              </w:rPr>
            </w:pPr>
            <w:r>
              <w:rPr>
                <w:b/>
              </w:rPr>
              <w:t>B1.4.2</w:t>
            </w:r>
          </w:p>
        </w:tc>
        <w:tc>
          <w:tcPr>
            <w:tcW w:w="927"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51" w:type="dxa"/>
            <w:tcBorders>
              <w:top w:val="nil"/>
              <w:left w:val="nil"/>
              <w:bottom w:val="single" w:sz="4" w:space="0" w:color="auto"/>
              <w:right w:val="nil"/>
            </w:tcBorders>
            <w:shd w:val="clear" w:color="auto" w:fill="auto"/>
            <w:noWrap/>
            <w:hideMark/>
          </w:tcPr>
          <w:p>
            <w:pPr>
              <w:ind w:right="-110"/>
            </w:pPr>
            <w:r>
              <w:t> </w:t>
            </w:r>
          </w:p>
        </w:tc>
        <w:tc>
          <w:tcPr>
            <w:tcW w:w="3686"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98" w:type="dxa"/>
            <w:tcBorders>
              <w:top w:val="single" w:sz="12" w:space="0" w:color="auto"/>
              <w:left w:val="nil"/>
              <w:bottom w:val="nil"/>
              <w:right w:val="nil"/>
            </w:tcBorders>
            <w:shd w:val="clear" w:color="auto" w:fill="auto"/>
            <w:noWrap/>
            <w:hideMark/>
          </w:tcPr>
          <w:p>
            <w:pPr>
              <w:ind w:right="-110"/>
              <w:jc w:val="center"/>
            </w:pPr>
          </w:p>
        </w:tc>
        <w:tc>
          <w:tcPr>
            <w:tcW w:w="747" w:type="dxa"/>
            <w:tcBorders>
              <w:top w:val="single" w:sz="12" w:space="0" w:color="auto"/>
              <w:left w:val="nil"/>
              <w:bottom w:val="nil"/>
              <w:right w:val="nil"/>
            </w:tcBorders>
            <w:shd w:val="clear" w:color="auto" w:fill="auto"/>
            <w:noWrap/>
            <w:hideMark/>
          </w:tcPr>
          <w:p>
            <w:pPr>
              <w:ind w:right="-110"/>
              <w:jc w:val="center"/>
            </w:pPr>
          </w:p>
        </w:tc>
        <w:tc>
          <w:tcPr>
            <w:tcW w:w="907"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927" w:type="dxa"/>
            <w:tcBorders>
              <w:top w:val="single" w:sz="12" w:space="0" w:color="auto"/>
              <w:left w:val="nil"/>
              <w:bottom w:val="nil"/>
              <w:right w:val="nil"/>
            </w:tcBorders>
            <w:shd w:val="clear" w:color="auto" w:fill="auto"/>
            <w:noWrap/>
            <w:hideMark/>
          </w:tcPr>
          <w:p>
            <w:pPr>
              <w:ind w:right="-110"/>
              <w:jc w:val="center"/>
            </w:pPr>
          </w:p>
        </w:tc>
      </w:tr>
      <w:tr>
        <w:trPr>
          <w:trHeight w:val="270"/>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 73XX18U21D1 </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perfectionnement de l'oral - UE6</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1" w:type="dxa"/>
            <w:tcBorders>
              <w:top w:val="nil"/>
              <w:left w:val="single" w:sz="12" w:space="0" w:color="auto"/>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51"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51"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98" w:type="dxa"/>
            <w:tcBorders>
              <w:top w:val="nil"/>
              <w:left w:val="nil"/>
              <w:bottom w:val="nil"/>
              <w:right w:val="nil"/>
            </w:tcBorders>
            <w:shd w:val="clear" w:color="auto" w:fill="auto"/>
            <w:hideMark/>
          </w:tcPr>
          <w:p>
            <w:pPr>
              <w:ind w:right="-110"/>
              <w:jc w:val="center"/>
            </w:pPr>
          </w:p>
        </w:tc>
        <w:tc>
          <w:tcPr>
            <w:tcW w:w="747" w:type="dxa"/>
            <w:tcBorders>
              <w:top w:val="nil"/>
              <w:left w:val="nil"/>
              <w:bottom w:val="nil"/>
              <w:right w:val="nil"/>
            </w:tcBorders>
            <w:shd w:val="clear" w:color="auto" w:fill="auto"/>
            <w:hideMark/>
          </w:tcPr>
          <w:p>
            <w:pPr>
              <w:ind w:right="-110"/>
              <w:jc w:val="center"/>
            </w:pPr>
          </w:p>
        </w:tc>
        <w:tc>
          <w:tcPr>
            <w:tcW w:w="907"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927" w:type="dxa"/>
            <w:tcBorders>
              <w:top w:val="nil"/>
              <w:left w:val="nil"/>
              <w:bottom w:val="nil"/>
              <w:right w:val="nil"/>
            </w:tcBorders>
            <w:shd w:val="clear" w:color="auto" w:fill="auto"/>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xml:space="preserve"> 73XX18U21D2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en situation - UE12</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1" w:type="dxa"/>
            <w:tcBorders>
              <w:top w:val="nil"/>
              <w:left w:val="single" w:sz="12" w:space="0" w:color="auto"/>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51"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51"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98" w:type="dxa"/>
            <w:tcBorders>
              <w:top w:val="nil"/>
              <w:left w:val="nil"/>
              <w:bottom w:val="nil"/>
              <w:right w:val="nil"/>
            </w:tcBorders>
            <w:shd w:val="clear" w:color="auto" w:fill="auto"/>
            <w:hideMark/>
          </w:tcPr>
          <w:p>
            <w:pPr>
              <w:ind w:right="-110"/>
              <w:jc w:val="center"/>
            </w:pPr>
          </w:p>
        </w:tc>
        <w:tc>
          <w:tcPr>
            <w:tcW w:w="747" w:type="dxa"/>
            <w:tcBorders>
              <w:top w:val="nil"/>
              <w:left w:val="nil"/>
              <w:bottom w:val="nil"/>
              <w:right w:val="nil"/>
            </w:tcBorders>
            <w:shd w:val="clear" w:color="auto" w:fill="auto"/>
            <w:hideMark/>
          </w:tcPr>
          <w:p>
            <w:pPr>
              <w:ind w:right="-110"/>
              <w:jc w:val="center"/>
            </w:pPr>
          </w:p>
        </w:tc>
        <w:tc>
          <w:tcPr>
            <w:tcW w:w="907"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927" w:type="dxa"/>
            <w:tcBorders>
              <w:top w:val="nil"/>
              <w:left w:val="nil"/>
              <w:bottom w:val="nil"/>
              <w:right w:val="nil"/>
            </w:tcBorders>
            <w:shd w:val="clear" w:color="auto" w:fill="auto"/>
            <w:hideMark/>
          </w:tcPr>
          <w:p>
            <w:pPr>
              <w:ind w:right="-110"/>
              <w:jc w:val="center"/>
            </w:pPr>
          </w:p>
        </w:tc>
      </w:tr>
      <w:tr>
        <w:trPr>
          <w:trHeight w:val="276"/>
        </w:trPr>
        <w:tc>
          <w:tcPr>
            <w:tcW w:w="1951" w:type="dxa"/>
            <w:tcBorders>
              <w:top w:val="single" w:sz="4" w:space="0" w:color="auto"/>
              <w:left w:val="nil"/>
              <w:bottom w:val="single" w:sz="4" w:space="0" w:color="auto"/>
              <w:right w:val="nil"/>
            </w:tcBorders>
            <w:shd w:val="clear" w:color="auto" w:fill="auto"/>
            <w:noWrap/>
            <w:hideMark/>
          </w:tcPr>
          <w:p>
            <w:pPr>
              <w:ind w:right="-110"/>
            </w:pPr>
            <w:r>
              <w:t> </w:t>
            </w:r>
          </w:p>
        </w:tc>
        <w:tc>
          <w:tcPr>
            <w:tcW w:w="3686"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hideMark/>
          </w:tcPr>
          <w:p>
            <w:pPr>
              <w:ind w:left="-139" w:right="-110"/>
              <w:jc w:val="center"/>
            </w:pPr>
          </w:p>
        </w:tc>
        <w:tc>
          <w:tcPr>
            <w:tcW w:w="851"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51"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51"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898" w:type="dxa"/>
            <w:tcBorders>
              <w:top w:val="nil"/>
              <w:left w:val="nil"/>
              <w:bottom w:val="nil"/>
              <w:right w:val="nil"/>
            </w:tcBorders>
            <w:shd w:val="clear" w:color="auto" w:fill="auto"/>
            <w:hideMark/>
          </w:tcPr>
          <w:p>
            <w:pPr>
              <w:ind w:right="-110"/>
              <w:jc w:val="center"/>
            </w:pPr>
          </w:p>
        </w:tc>
        <w:tc>
          <w:tcPr>
            <w:tcW w:w="747" w:type="dxa"/>
            <w:tcBorders>
              <w:top w:val="nil"/>
              <w:left w:val="nil"/>
              <w:bottom w:val="nil"/>
              <w:right w:val="nil"/>
            </w:tcBorders>
            <w:shd w:val="clear" w:color="auto" w:fill="auto"/>
            <w:hideMark/>
          </w:tcPr>
          <w:p>
            <w:pPr>
              <w:ind w:right="-110"/>
              <w:jc w:val="center"/>
            </w:pPr>
          </w:p>
        </w:tc>
        <w:tc>
          <w:tcPr>
            <w:tcW w:w="907" w:type="dxa"/>
            <w:tcBorders>
              <w:top w:val="nil"/>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hideMark/>
          </w:tcPr>
          <w:p>
            <w:pPr>
              <w:ind w:right="-110"/>
              <w:jc w:val="center"/>
            </w:pPr>
          </w:p>
        </w:tc>
        <w:tc>
          <w:tcPr>
            <w:tcW w:w="927" w:type="dxa"/>
            <w:tcBorders>
              <w:top w:val="nil"/>
              <w:left w:val="nil"/>
              <w:bottom w:val="nil"/>
              <w:right w:val="nil"/>
            </w:tcBorders>
            <w:shd w:val="clear" w:color="auto" w:fill="auto"/>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73XX91U32D1 / 73XX91U32D2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UE1</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A1</w:t>
            </w:r>
          </w:p>
        </w:tc>
        <w:tc>
          <w:tcPr>
            <w:tcW w:w="851"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98" w:type="dxa"/>
            <w:tcBorders>
              <w:top w:val="nil"/>
              <w:left w:val="nil"/>
              <w:bottom w:val="nil"/>
              <w:right w:val="nil"/>
            </w:tcBorders>
            <w:shd w:val="clear" w:color="auto" w:fill="auto"/>
            <w:noWrap/>
            <w:hideMark/>
          </w:tcPr>
          <w:p>
            <w:pPr>
              <w:ind w:right="-110"/>
              <w:jc w:val="center"/>
            </w:pPr>
          </w:p>
        </w:tc>
        <w:tc>
          <w:tcPr>
            <w:tcW w:w="747" w:type="dxa"/>
            <w:tcBorders>
              <w:top w:val="nil"/>
              <w:left w:val="nil"/>
              <w:bottom w:val="nil"/>
              <w:right w:val="nil"/>
            </w:tcBorders>
            <w:shd w:val="clear" w:color="auto" w:fill="auto"/>
            <w:noWrap/>
            <w:hideMark/>
          </w:tcPr>
          <w:p>
            <w:pPr>
              <w:ind w:right="-110"/>
              <w:jc w:val="center"/>
            </w:pPr>
          </w:p>
        </w:tc>
        <w:tc>
          <w:tcPr>
            <w:tcW w:w="907"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27" w:type="dxa"/>
            <w:tcBorders>
              <w:top w:val="nil"/>
              <w:left w:val="nil"/>
              <w:bottom w:val="nil"/>
              <w:right w:val="nil"/>
            </w:tcBorders>
            <w:shd w:val="clear" w:color="auto" w:fill="auto"/>
            <w:noWrap/>
            <w:hideMark/>
          </w:tcPr>
          <w:p>
            <w:pPr>
              <w:ind w:right="-110"/>
              <w:jc w:val="center"/>
            </w:pPr>
          </w:p>
        </w:tc>
      </w:tr>
      <w:tr>
        <w:trPr>
          <w:trHeight w:val="276"/>
        </w:trPr>
        <w:tc>
          <w:tcPr>
            <w:tcW w:w="1951" w:type="dxa"/>
            <w:tcBorders>
              <w:top w:val="single" w:sz="4" w:space="0" w:color="auto"/>
              <w:left w:val="nil"/>
              <w:bottom w:val="single" w:sz="4" w:space="0" w:color="auto"/>
              <w:right w:val="nil"/>
            </w:tcBorders>
            <w:shd w:val="clear" w:color="auto" w:fill="auto"/>
            <w:noWrap/>
            <w:hideMark/>
          </w:tcPr>
          <w:p>
            <w:pPr>
              <w:ind w:right="-110"/>
            </w:pPr>
            <w:r>
              <w:t> </w:t>
            </w:r>
          </w:p>
        </w:tc>
        <w:tc>
          <w:tcPr>
            <w:tcW w:w="3686"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98" w:type="dxa"/>
            <w:tcBorders>
              <w:top w:val="nil"/>
              <w:left w:val="nil"/>
              <w:bottom w:val="nil"/>
              <w:right w:val="nil"/>
            </w:tcBorders>
            <w:shd w:val="clear" w:color="auto" w:fill="auto"/>
            <w:noWrap/>
            <w:hideMark/>
          </w:tcPr>
          <w:p>
            <w:pPr>
              <w:ind w:right="-110"/>
              <w:jc w:val="center"/>
            </w:pPr>
          </w:p>
        </w:tc>
        <w:tc>
          <w:tcPr>
            <w:tcW w:w="747" w:type="dxa"/>
            <w:tcBorders>
              <w:top w:val="nil"/>
              <w:left w:val="nil"/>
              <w:bottom w:val="nil"/>
              <w:right w:val="nil"/>
            </w:tcBorders>
            <w:shd w:val="clear" w:color="auto" w:fill="auto"/>
            <w:noWrap/>
            <w:hideMark/>
          </w:tcPr>
          <w:p>
            <w:pPr>
              <w:ind w:right="-110"/>
              <w:jc w:val="center"/>
            </w:pPr>
          </w:p>
        </w:tc>
        <w:tc>
          <w:tcPr>
            <w:tcW w:w="907"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27" w:type="dxa"/>
            <w:tcBorders>
              <w:top w:val="nil"/>
              <w:left w:val="nil"/>
              <w:bottom w:val="nil"/>
              <w:right w:val="nil"/>
            </w:tcBorders>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73XX92U32D1 / 73XX92U32D2</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UE2</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A2</w:t>
            </w:r>
          </w:p>
        </w:tc>
        <w:tc>
          <w:tcPr>
            <w:tcW w:w="851"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98" w:type="dxa"/>
            <w:tcBorders>
              <w:top w:val="nil"/>
              <w:left w:val="nil"/>
              <w:bottom w:val="nil"/>
              <w:right w:val="nil"/>
            </w:tcBorders>
            <w:shd w:val="clear" w:color="auto" w:fill="auto"/>
            <w:noWrap/>
            <w:hideMark/>
          </w:tcPr>
          <w:p>
            <w:pPr>
              <w:ind w:right="-110"/>
              <w:jc w:val="center"/>
            </w:pPr>
          </w:p>
        </w:tc>
        <w:tc>
          <w:tcPr>
            <w:tcW w:w="747" w:type="dxa"/>
            <w:tcBorders>
              <w:top w:val="nil"/>
              <w:left w:val="nil"/>
              <w:bottom w:val="nil"/>
              <w:right w:val="nil"/>
            </w:tcBorders>
            <w:shd w:val="clear" w:color="auto" w:fill="auto"/>
            <w:noWrap/>
            <w:hideMark/>
          </w:tcPr>
          <w:p>
            <w:pPr>
              <w:ind w:right="-110"/>
              <w:jc w:val="center"/>
            </w:pPr>
          </w:p>
        </w:tc>
        <w:tc>
          <w:tcPr>
            <w:tcW w:w="907"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27" w:type="dxa"/>
            <w:tcBorders>
              <w:top w:val="nil"/>
              <w:left w:val="nil"/>
              <w:bottom w:val="nil"/>
              <w:right w:val="nil"/>
            </w:tcBorders>
            <w:shd w:val="clear" w:color="auto" w:fill="auto"/>
            <w:noWrap/>
            <w:hideMark/>
          </w:tcPr>
          <w:p>
            <w:pPr>
              <w:ind w:right="-110"/>
              <w:jc w:val="center"/>
            </w:pPr>
          </w:p>
        </w:tc>
      </w:tr>
    </w:tbl>
    <w:p/>
    <w:tbl>
      <w:tblPr>
        <w:tblW w:w="0" w:type="auto"/>
        <w:tblLook w:val="04A0" w:firstRow="1" w:lastRow="0" w:firstColumn="1" w:lastColumn="0" w:noHBand="0" w:noVBand="1"/>
      </w:tblPr>
      <w:tblGrid>
        <w:gridCol w:w="1951"/>
        <w:gridCol w:w="2362"/>
        <w:gridCol w:w="1139"/>
        <w:gridCol w:w="185"/>
        <w:gridCol w:w="51"/>
        <w:gridCol w:w="799"/>
        <w:gridCol w:w="851"/>
        <w:gridCol w:w="850"/>
        <w:gridCol w:w="709"/>
        <w:gridCol w:w="142"/>
        <w:gridCol w:w="567"/>
        <w:gridCol w:w="902"/>
        <w:gridCol w:w="749"/>
        <w:gridCol w:w="760"/>
        <w:gridCol w:w="533"/>
        <w:gridCol w:w="769"/>
        <w:gridCol w:w="757"/>
        <w:gridCol w:w="769"/>
        <w:gridCol w:w="769"/>
      </w:tblGrid>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73XX93U32D1</w:t>
            </w:r>
          </w:p>
        </w:tc>
        <w:tc>
          <w:tcPr>
            <w:tcW w:w="3686" w:type="dxa"/>
            <w:gridSpan w:val="3"/>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UF3</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469" w:type="dxa"/>
            <w:gridSpan w:val="2"/>
            <w:tcBorders>
              <w:left w:val="single" w:sz="12" w:space="0" w:color="auto"/>
            </w:tcBorders>
            <w:shd w:val="clear" w:color="auto" w:fill="auto"/>
            <w:noWrap/>
            <w:hideMark/>
          </w:tcPr>
          <w:p>
            <w:pPr>
              <w:ind w:right="-110"/>
              <w:jc w:val="center"/>
            </w:pPr>
          </w:p>
        </w:tc>
        <w:tc>
          <w:tcPr>
            <w:tcW w:w="749" w:type="dxa"/>
            <w:shd w:val="clear" w:color="auto" w:fill="auto"/>
            <w:noWrap/>
            <w:hideMark/>
          </w:tcPr>
          <w:p>
            <w:pPr>
              <w:ind w:right="-110"/>
              <w:jc w:val="center"/>
            </w:pPr>
          </w:p>
        </w:tc>
        <w:tc>
          <w:tcPr>
            <w:tcW w:w="760" w:type="dxa"/>
            <w:shd w:val="clear" w:color="auto" w:fill="auto"/>
            <w:noWrap/>
            <w:hideMark/>
          </w:tcPr>
          <w:p>
            <w:pPr>
              <w:ind w:right="-110"/>
              <w:jc w:val="center"/>
            </w:pPr>
          </w:p>
        </w:tc>
        <w:tc>
          <w:tcPr>
            <w:tcW w:w="533" w:type="dxa"/>
            <w:shd w:val="clear" w:color="auto" w:fill="auto"/>
            <w:noWrap/>
            <w:hideMark/>
          </w:tcPr>
          <w:p>
            <w:pPr>
              <w:ind w:right="-110"/>
              <w:jc w:val="center"/>
            </w:pPr>
          </w:p>
        </w:tc>
        <w:tc>
          <w:tcPr>
            <w:tcW w:w="769" w:type="dxa"/>
            <w:shd w:val="clear" w:color="auto" w:fill="auto"/>
            <w:noWrap/>
            <w:hideMark/>
          </w:tcPr>
          <w:p>
            <w:pPr>
              <w:ind w:right="-110"/>
              <w:jc w:val="center"/>
            </w:pPr>
          </w:p>
        </w:tc>
        <w:tc>
          <w:tcPr>
            <w:tcW w:w="757" w:type="dxa"/>
            <w:shd w:val="clear" w:color="auto" w:fill="auto"/>
            <w:noWrap/>
            <w:hideMark/>
          </w:tcPr>
          <w:p>
            <w:pPr>
              <w:ind w:right="-110"/>
              <w:jc w:val="center"/>
            </w:pPr>
          </w:p>
        </w:tc>
        <w:tc>
          <w:tcPr>
            <w:tcW w:w="769" w:type="dxa"/>
            <w:shd w:val="clear" w:color="auto" w:fill="auto"/>
            <w:noWrap/>
            <w:hideMark/>
          </w:tcPr>
          <w:p>
            <w:pPr>
              <w:ind w:right="-110"/>
              <w:jc w:val="center"/>
            </w:pPr>
          </w:p>
        </w:tc>
        <w:tc>
          <w:tcPr>
            <w:tcW w:w="769"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gridSpan w:val="3"/>
            <w:tcBorders>
              <w:top w:val="single" w:sz="4" w:space="0" w:color="auto"/>
              <w:right w:val="single" w:sz="12" w:space="0" w:color="auto"/>
            </w:tcBorders>
            <w:shd w:val="clear" w:color="auto" w:fill="auto"/>
            <w:noWrap/>
            <w:hideMark/>
          </w:tcPr>
          <w:p>
            <w:pPr>
              <w:ind w:right="-110"/>
            </w:pPr>
            <w:r>
              <w:t> </w:t>
            </w:r>
          </w:p>
        </w:tc>
        <w:tc>
          <w:tcPr>
            <w:tcW w:w="3402" w:type="dxa"/>
            <w:gridSpan w:val="6"/>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469" w:type="dxa"/>
            <w:gridSpan w:val="2"/>
            <w:tcBorders>
              <w:left w:val="single" w:sz="12" w:space="0" w:color="auto"/>
            </w:tcBorders>
            <w:shd w:val="clear" w:color="auto" w:fill="auto"/>
            <w:noWrap/>
            <w:hideMark/>
          </w:tcPr>
          <w:p>
            <w:pPr>
              <w:ind w:right="-110"/>
              <w:jc w:val="center"/>
            </w:pPr>
          </w:p>
        </w:tc>
        <w:tc>
          <w:tcPr>
            <w:tcW w:w="749" w:type="dxa"/>
            <w:shd w:val="clear" w:color="auto" w:fill="auto"/>
            <w:noWrap/>
            <w:hideMark/>
          </w:tcPr>
          <w:p>
            <w:pPr>
              <w:ind w:right="-110"/>
              <w:jc w:val="center"/>
            </w:pPr>
          </w:p>
        </w:tc>
        <w:tc>
          <w:tcPr>
            <w:tcW w:w="760" w:type="dxa"/>
            <w:shd w:val="clear" w:color="auto" w:fill="auto"/>
            <w:noWrap/>
            <w:hideMark/>
          </w:tcPr>
          <w:p>
            <w:pPr>
              <w:ind w:right="-110"/>
              <w:jc w:val="center"/>
            </w:pPr>
          </w:p>
        </w:tc>
        <w:tc>
          <w:tcPr>
            <w:tcW w:w="533" w:type="dxa"/>
            <w:shd w:val="clear" w:color="auto" w:fill="auto"/>
            <w:noWrap/>
            <w:hideMark/>
          </w:tcPr>
          <w:p>
            <w:pPr>
              <w:ind w:right="-110"/>
              <w:jc w:val="center"/>
            </w:pPr>
          </w:p>
        </w:tc>
        <w:tc>
          <w:tcPr>
            <w:tcW w:w="769" w:type="dxa"/>
            <w:shd w:val="clear" w:color="auto" w:fill="auto"/>
            <w:noWrap/>
            <w:hideMark/>
          </w:tcPr>
          <w:p>
            <w:pPr>
              <w:ind w:right="-110"/>
              <w:jc w:val="center"/>
            </w:pPr>
          </w:p>
        </w:tc>
        <w:tc>
          <w:tcPr>
            <w:tcW w:w="757" w:type="dxa"/>
            <w:shd w:val="clear" w:color="auto" w:fill="auto"/>
            <w:noWrap/>
            <w:hideMark/>
          </w:tcPr>
          <w:p>
            <w:pPr>
              <w:ind w:right="-110"/>
              <w:jc w:val="center"/>
            </w:pPr>
          </w:p>
        </w:tc>
        <w:tc>
          <w:tcPr>
            <w:tcW w:w="769" w:type="dxa"/>
            <w:shd w:val="clear" w:color="auto" w:fill="auto"/>
            <w:noWrap/>
            <w:hideMark/>
          </w:tcPr>
          <w:p>
            <w:pPr>
              <w:ind w:right="-110"/>
              <w:jc w:val="center"/>
            </w:pPr>
          </w:p>
        </w:tc>
        <w:tc>
          <w:tcPr>
            <w:tcW w:w="769" w:type="dxa"/>
            <w:shd w:val="clear" w:color="auto" w:fill="auto"/>
            <w:noWrap/>
            <w:hideMark/>
          </w:tcPr>
          <w:p>
            <w:pPr>
              <w:ind w:right="-110"/>
              <w:jc w:val="center"/>
            </w:pPr>
          </w:p>
        </w:tc>
      </w:tr>
      <w:tr>
        <w:trPr>
          <w:trHeight w:val="276"/>
        </w:trPr>
        <w:tc>
          <w:tcPr>
            <w:tcW w:w="1951" w:type="dxa"/>
            <w:shd w:val="clear" w:color="auto" w:fill="auto"/>
            <w:noWrap/>
            <w:hideMark/>
          </w:tcPr>
          <w:p>
            <w:pPr>
              <w:ind w:right="-110"/>
            </w:pPr>
            <w:r>
              <w:t> </w:t>
            </w:r>
          </w:p>
        </w:tc>
        <w:tc>
          <w:tcPr>
            <w:tcW w:w="2362" w:type="dxa"/>
            <w:shd w:val="clear" w:color="auto" w:fill="auto"/>
            <w:noWrap/>
            <w:hideMark/>
          </w:tcPr>
          <w:p>
            <w:pPr>
              <w:ind w:right="-110"/>
            </w:pPr>
            <w:r>
              <w:t> </w:t>
            </w:r>
          </w:p>
        </w:tc>
        <w:tc>
          <w:tcPr>
            <w:tcW w:w="1139" w:type="dxa"/>
            <w:shd w:val="clear" w:color="auto" w:fill="auto"/>
            <w:noWrap/>
            <w:hideMark/>
          </w:tcPr>
          <w:p>
            <w:pPr>
              <w:ind w:right="-110"/>
            </w:pPr>
            <w:r>
              <w:t> </w:t>
            </w:r>
          </w:p>
        </w:tc>
        <w:tc>
          <w:tcPr>
            <w:tcW w:w="236" w:type="dxa"/>
            <w:gridSpan w:val="2"/>
            <w:shd w:val="clear" w:color="auto" w:fill="auto"/>
            <w:noWrap/>
            <w:hideMark/>
          </w:tcPr>
          <w:p>
            <w:pPr>
              <w:ind w:right="-110"/>
            </w:pPr>
            <w:r>
              <w:t> </w:t>
            </w:r>
          </w:p>
        </w:tc>
        <w:tc>
          <w:tcPr>
            <w:tcW w:w="799" w:type="dxa"/>
            <w:shd w:val="clear" w:color="auto" w:fill="auto"/>
            <w:hideMark/>
          </w:tcPr>
          <w:p>
            <w:pPr>
              <w:ind w:left="-139" w:right="-110"/>
              <w:jc w:val="center"/>
            </w:pPr>
          </w:p>
        </w:tc>
        <w:tc>
          <w:tcPr>
            <w:tcW w:w="851" w:type="dxa"/>
            <w:shd w:val="clear" w:color="auto" w:fill="auto"/>
            <w:hideMark/>
          </w:tcPr>
          <w:p>
            <w:pPr>
              <w:ind w:right="-110"/>
              <w:jc w:val="center"/>
            </w:pPr>
          </w:p>
        </w:tc>
        <w:tc>
          <w:tcPr>
            <w:tcW w:w="1559" w:type="dxa"/>
            <w:gridSpan w:val="2"/>
            <w:shd w:val="clear" w:color="auto" w:fill="auto"/>
            <w:hideMark/>
          </w:tcPr>
          <w:p>
            <w:pPr>
              <w:ind w:right="-110"/>
              <w:jc w:val="center"/>
            </w:pPr>
          </w:p>
        </w:tc>
        <w:tc>
          <w:tcPr>
            <w:tcW w:w="709" w:type="dxa"/>
            <w:gridSpan w:val="2"/>
            <w:shd w:val="clear" w:color="auto" w:fill="auto"/>
            <w:hideMark/>
          </w:tcPr>
          <w:p>
            <w:pPr>
              <w:ind w:right="-110"/>
              <w:jc w:val="center"/>
            </w:pPr>
          </w:p>
        </w:tc>
        <w:tc>
          <w:tcPr>
            <w:tcW w:w="902" w:type="dxa"/>
            <w:shd w:val="clear" w:color="auto" w:fill="auto"/>
            <w:noWrap/>
            <w:hideMark/>
          </w:tcPr>
          <w:p>
            <w:pPr>
              <w:ind w:right="-110"/>
              <w:jc w:val="center"/>
            </w:pPr>
          </w:p>
        </w:tc>
        <w:tc>
          <w:tcPr>
            <w:tcW w:w="749" w:type="dxa"/>
            <w:shd w:val="clear" w:color="auto" w:fill="auto"/>
            <w:noWrap/>
            <w:hideMark/>
          </w:tcPr>
          <w:p>
            <w:pPr>
              <w:ind w:right="-110"/>
              <w:jc w:val="center"/>
            </w:pPr>
          </w:p>
        </w:tc>
        <w:tc>
          <w:tcPr>
            <w:tcW w:w="760" w:type="dxa"/>
            <w:shd w:val="clear" w:color="auto" w:fill="auto"/>
            <w:noWrap/>
            <w:hideMark/>
          </w:tcPr>
          <w:p>
            <w:pPr>
              <w:ind w:right="-110"/>
              <w:jc w:val="center"/>
            </w:pPr>
          </w:p>
        </w:tc>
        <w:tc>
          <w:tcPr>
            <w:tcW w:w="533" w:type="dxa"/>
            <w:shd w:val="clear" w:color="auto" w:fill="auto"/>
            <w:noWrap/>
            <w:hideMark/>
          </w:tcPr>
          <w:p>
            <w:pPr>
              <w:ind w:right="-110"/>
              <w:jc w:val="center"/>
            </w:pPr>
          </w:p>
        </w:tc>
        <w:tc>
          <w:tcPr>
            <w:tcW w:w="769" w:type="dxa"/>
            <w:shd w:val="clear" w:color="auto" w:fill="auto"/>
            <w:noWrap/>
            <w:hideMark/>
          </w:tcPr>
          <w:p>
            <w:pPr>
              <w:ind w:right="-110"/>
              <w:jc w:val="center"/>
            </w:pPr>
          </w:p>
        </w:tc>
        <w:tc>
          <w:tcPr>
            <w:tcW w:w="757" w:type="dxa"/>
            <w:shd w:val="clear" w:color="auto" w:fill="auto"/>
            <w:noWrap/>
            <w:hideMark/>
          </w:tcPr>
          <w:p>
            <w:pPr>
              <w:ind w:right="-110"/>
              <w:jc w:val="center"/>
            </w:pPr>
          </w:p>
        </w:tc>
        <w:tc>
          <w:tcPr>
            <w:tcW w:w="769" w:type="dxa"/>
            <w:shd w:val="clear" w:color="auto" w:fill="auto"/>
            <w:noWrap/>
            <w:hideMark/>
          </w:tcPr>
          <w:p>
            <w:pPr>
              <w:ind w:right="-110"/>
              <w:jc w:val="center"/>
            </w:pPr>
          </w:p>
        </w:tc>
        <w:tc>
          <w:tcPr>
            <w:tcW w:w="769" w:type="dxa"/>
            <w:shd w:val="clear" w:color="auto" w:fill="auto"/>
            <w:noWrap/>
            <w:hideMark/>
          </w:tcPr>
          <w:p>
            <w:pPr>
              <w:ind w:right="-110"/>
              <w:jc w:val="center"/>
            </w:pP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rPr>
                <w:bCs/>
              </w:rPr>
            </w:pPr>
            <w:r>
              <w:rPr>
                <w:bCs/>
              </w:rPr>
              <w:t>73XX93U32D2</w:t>
            </w:r>
          </w:p>
        </w:tc>
        <w:tc>
          <w:tcPr>
            <w:tcW w:w="3686" w:type="dxa"/>
            <w:gridSpan w:val="3"/>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UE3</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shd w:val="clear" w:color="auto" w:fill="A6A6A6"/>
              </w:rPr>
              <w:t>B1.</w:t>
            </w:r>
            <w:r>
              <w:rPr>
                <w:b/>
              </w:rPr>
              <w:t>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1559" w:type="dxa"/>
            <w:gridSpan w:val="2"/>
            <w:tcBorders>
              <w:left w:val="single" w:sz="12" w:space="0" w:color="auto"/>
            </w:tcBorders>
            <w:shd w:val="clear" w:color="auto" w:fill="auto"/>
            <w:hideMark/>
          </w:tcPr>
          <w:p>
            <w:pPr>
              <w:ind w:right="-110"/>
              <w:jc w:val="center"/>
            </w:pPr>
          </w:p>
        </w:tc>
        <w:tc>
          <w:tcPr>
            <w:tcW w:w="709" w:type="dxa"/>
            <w:gridSpan w:val="2"/>
            <w:shd w:val="clear" w:color="auto" w:fill="auto"/>
            <w:hideMark/>
          </w:tcPr>
          <w:p>
            <w:pPr>
              <w:ind w:right="-110"/>
              <w:jc w:val="center"/>
            </w:pPr>
          </w:p>
        </w:tc>
        <w:tc>
          <w:tcPr>
            <w:tcW w:w="902" w:type="dxa"/>
            <w:shd w:val="clear" w:color="auto" w:fill="auto"/>
            <w:noWrap/>
            <w:hideMark/>
          </w:tcPr>
          <w:p>
            <w:pPr>
              <w:ind w:right="-110"/>
              <w:jc w:val="center"/>
            </w:pPr>
          </w:p>
        </w:tc>
        <w:tc>
          <w:tcPr>
            <w:tcW w:w="749" w:type="dxa"/>
            <w:shd w:val="clear" w:color="auto" w:fill="auto"/>
            <w:noWrap/>
            <w:hideMark/>
          </w:tcPr>
          <w:p>
            <w:pPr>
              <w:ind w:right="-110"/>
              <w:jc w:val="center"/>
            </w:pPr>
          </w:p>
        </w:tc>
        <w:tc>
          <w:tcPr>
            <w:tcW w:w="760" w:type="dxa"/>
            <w:shd w:val="clear" w:color="auto" w:fill="auto"/>
            <w:noWrap/>
            <w:hideMark/>
          </w:tcPr>
          <w:p>
            <w:pPr>
              <w:ind w:right="-110"/>
              <w:jc w:val="center"/>
            </w:pPr>
          </w:p>
        </w:tc>
        <w:tc>
          <w:tcPr>
            <w:tcW w:w="533" w:type="dxa"/>
            <w:shd w:val="clear" w:color="auto" w:fill="auto"/>
            <w:noWrap/>
            <w:hideMark/>
          </w:tcPr>
          <w:p>
            <w:pPr>
              <w:ind w:right="-110"/>
              <w:jc w:val="center"/>
            </w:pPr>
          </w:p>
        </w:tc>
        <w:tc>
          <w:tcPr>
            <w:tcW w:w="769" w:type="dxa"/>
            <w:shd w:val="clear" w:color="auto" w:fill="auto"/>
            <w:noWrap/>
            <w:hideMark/>
          </w:tcPr>
          <w:p>
            <w:pPr>
              <w:ind w:right="-110"/>
              <w:jc w:val="center"/>
            </w:pPr>
          </w:p>
        </w:tc>
        <w:tc>
          <w:tcPr>
            <w:tcW w:w="757" w:type="dxa"/>
            <w:shd w:val="clear" w:color="auto" w:fill="auto"/>
            <w:noWrap/>
            <w:hideMark/>
          </w:tcPr>
          <w:p>
            <w:pPr>
              <w:ind w:right="-110"/>
              <w:jc w:val="center"/>
            </w:pPr>
          </w:p>
        </w:tc>
        <w:tc>
          <w:tcPr>
            <w:tcW w:w="769" w:type="dxa"/>
            <w:shd w:val="clear" w:color="auto" w:fill="auto"/>
            <w:noWrap/>
            <w:hideMark/>
          </w:tcPr>
          <w:p>
            <w:pPr>
              <w:ind w:right="-110"/>
              <w:jc w:val="center"/>
            </w:pPr>
          </w:p>
        </w:tc>
        <w:tc>
          <w:tcPr>
            <w:tcW w:w="769" w:type="dxa"/>
            <w:shd w:val="clear" w:color="auto" w:fill="auto"/>
            <w:noWrap/>
            <w:hideMark/>
          </w:tcPr>
          <w:p>
            <w:pPr>
              <w:ind w:right="-110"/>
              <w:jc w:val="center"/>
            </w:pPr>
          </w:p>
        </w:tc>
      </w:tr>
      <w:tr>
        <w:trPr>
          <w:trHeight w:val="276"/>
        </w:trPr>
        <w:tc>
          <w:tcPr>
            <w:tcW w:w="1951" w:type="dxa"/>
            <w:tcBorders>
              <w:top w:val="single" w:sz="4" w:space="0" w:color="auto"/>
            </w:tcBorders>
            <w:shd w:val="clear" w:color="auto" w:fill="auto"/>
            <w:noWrap/>
            <w:hideMark/>
          </w:tcPr>
          <w:p>
            <w:pPr>
              <w:ind w:right="-110"/>
            </w:pPr>
            <w:r>
              <w:t> </w:t>
            </w:r>
          </w:p>
        </w:tc>
        <w:tc>
          <w:tcPr>
            <w:tcW w:w="3686" w:type="dxa"/>
            <w:gridSpan w:val="3"/>
            <w:tcBorders>
              <w:top w:val="single" w:sz="4" w:space="0" w:color="auto"/>
              <w:right w:val="single" w:sz="12" w:space="0" w:color="auto"/>
            </w:tcBorders>
            <w:shd w:val="clear" w:color="auto" w:fill="auto"/>
            <w:noWrap/>
            <w:hideMark/>
          </w:tcPr>
          <w:p>
            <w:pPr>
              <w:ind w:right="-110"/>
            </w:pPr>
            <w:r>
              <w:t> </w:t>
            </w:r>
          </w:p>
        </w:tc>
        <w:tc>
          <w:tcPr>
            <w:tcW w:w="170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559" w:type="dxa"/>
            <w:gridSpan w:val="2"/>
            <w:tcBorders>
              <w:left w:val="single" w:sz="12" w:space="0" w:color="auto"/>
            </w:tcBorders>
            <w:shd w:val="clear" w:color="auto" w:fill="auto"/>
            <w:hideMark/>
          </w:tcPr>
          <w:p>
            <w:pPr>
              <w:ind w:right="-110"/>
              <w:jc w:val="center"/>
            </w:pPr>
          </w:p>
        </w:tc>
        <w:tc>
          <w:tcPr>
            <w:tcW w:w="709" w:type="dxa"/>
            <w:gridSpan w:val="2"/>
            <w:shd w:val="clear" w:color="auto" w:fill="auto"/>
            <w:hideMark/>
          </w:tcPr>
          <w:p>
            <w:pPr>
              <w:ind w:right="-110"/>
              <w:jc w:val="center"/>
            </w:pPr>
          </w:p>
        </w:tc>
        <w:tc>
          <w:tcPr>
            <w:tcW w:w="902" w:type="dxa"/>
            <w:shd w:val="clear" w:color="auto" w:fill="auto"/>
            <w:noWrap/>
            <w:hideMark/>
          </w:tcPr>
          <w:p>
            <w:pPr>
              <w:ind w:right="-110"/>
              <w:jc w:val="center"/>
            </w:pPr>
          </w:p>
        </w:tc>
        <w:tc>
          <w:tcPr>
            <w:tcW w:w="749" w:type="dxa"/>
            <w:shd w:val="clear" w:color="auto" w:fill="auto"/>
            <w:noWrap/>
            <w:hideMark/>
          </w:tcPr>
          <w:p>
            <w:pPr>
              <w:ind w:right="-110"/>
              <w:jc w:val="center"/>
            </w:pPr>
          </w:p>
        </w:tc>
        <w:tc>
          <w:tcPr>
            <w:tcW w:w="760" w:type="dxa"/>
            <w:shd w:val="clear" w:color="auto" w:fill="auto"/>
            <w:noWrap/>
            <w:hideMark/>
          </w:tcPr>
          <w:p>
            <w:pPr>
              <w:ind w:right="-110"/>
              <w:jc w:val="center"/>
            </w:pPr>
          </w:p>
        </w:tc>
        <w:tc>
          <w:tcPr>
            <w:tcW w:w="533" w:type="dxa"/>
            <w:shd w:val="clear" w:color="auto" w:fill="auto"/>
            <w:noWrap/>
            <w:hideMark/>
          </w:tcPr>
          <w:p>
            <w:pPr>
              <w:ind w:right="-110"/>
              <w:jc w:val="center"/>
            </w:pPr>
          </w:p>
        </w:tc>
        <w:tc>
          <w:tcPr>
            <w:tcW w:w="769" w:type="dxa"/>
            <w:shd w:val="clear" w:color="auto" w:fill="auto"/>
            <w:noWrap/>
            <w:hideMark/>
          </w:tcPr>
          <w:p>
            <w:pPr>
              <w:ind w:right="-110"/>
              <w:jc w:val="center"/>
            </w:pPr>
          </w:p>
        </w:tc>
        <w:tc>
          <w:tcPr>
            <w:tcW w:w="757" w:type="dxa"/>
            <w:shd w:val="clear" w:color="auto" w:fill="auto"/>
            <w:noWrap/>
            <w:hideMark/>
          </w:tcPr>
          <w:p>
            <w:pPr>
              <w:ind w:right="-110"/>
              <w:jc w:val="center"/>
            </w:pPr>
          </w:p>
        </w:tc>
        <w:tc>
          <w:tcPr>
            <w:tcW w:w="769" w:type="dxa"/>
            <w:shd w:val="clear" w:color="auto" w:fill="auto"/>
            <w:noWrap/>
            <w:hideMark/>
          </w:tcPr>
          <w:p>
            <w:pPr>
              <w:ind w:right="-110"/>
              <w:jc w:val="center"/>
            </w:pPr>
          </w:p>
        </w:tc>
        <w:tc>
          <w:tcPr>
            <w:tcW w:w="769" w:type="dxa"/>
            <w:shd w:val="clear" w:color="auto" w:fill="auto"/>
            <w:noWrap/>
            <w:hideMark/>
          </w:tcPr>
          <w:p>
            <w:pPr>
              <w:ind w:right="-110"/>
              <w:jc w:val="center"/>
            </w:pPr>
          </w:p>
        </w:tc>
      </w:tr>
      <w:tr>
        <w:trPr>
          <w:trHeight w:val="276"/>
        </w:trPr>
        <w:tc>
          <w:tcPr>
            <w:tcW w:w="1951" w:type="dxa"/>
            <w:shd w:val="clear" w:color="auto" w:fill="auto"/>
            <w:noWrap/>
            <w:hideMark/>
          </w:tcPr>
          <w:p>
            <w:pPr>
              <w:ind w:right="-110"/>
            </w:pPr>
            <w:r>
              <w:t> </w:t>
            </w:r>
          </w:p>
        </w:tc>
        <w:tc>
          <w:tcPr>
            <w:tcW w:w="3686" w:type="dxa"/>
            <w:gridSpan w:val="3"/>
            <w:shd w:val="clear" w:color="auto" w:fill="auto"/>
            <w:noWrap/>
            <w:hideMark/>
          </w:tcPr>
          <w:p>
            <w:pPr>
              <w:ind w:right="-110"/>
            </w:pPr>
            <w:r>
              <w:t> </w:t>
            </w:r>
          </w:p>
        </w:tc>
        <w:tc>
          <w:tcPr>
            <w:tcW w:w="850" w:type="dxa"/>
            <w:gridSpan w:val="2"/>
            <w:tcBorders>
              <w:top w:val="single" w:sz="12" w:space="0" w:color="auto"/>
            </w:tcBorders>
            <w:shd w:val="clear" w:color="auto" w:fill="auto"/>
            <w:noWrap/>
            <w:hideMark/>
          </w:tcPr>
          <w:p>
            <w:pPr>
              <w:ind w:left="-139" w:right="-110"/>
              <w:jc w:val="center"/>
            </w:pPr>
          </w:p>
        </w:tc>
        <w:tc>
          <w:tcPr>
            <w:tcW w:w="851" w:type="dxa"/>
            <w:tcBorders>
              <w:top w:val="single" w:sz="12" w:space="0" w:color="auto"/>
            </w:tcBorders>
            <w:shd w:val="clear" w:color="auto" w:fill="auto"/>
            <w:noWrap/>
            <w:hideMark/>
          </w:tcPr>
          <w:p>
            <w:pPr>
              <w:ind w:right="-110"/>
              <w:jc w:val="center"/>
            </w:pPr>
          </w:p>
        </w:tc>
        <w:tc>
          <w:tcPr>
            <w:tcW w:w="1559" w:type="dxa"/>
            <w:gridSpan w:val="2"/>
            <w:shd w:val="clear" w:color="auto" w:fill="auto"/>
            <w:noWrap/>
            <w:hideMark/>
          </w:tcPr>
          <w:p>
            <w:pPr>
              <w:ind w:right="-110"/>
              <w:jc w:val="center"/>
            </w:pPr>
          </w:p>
        </w:tc>
        <w:tc>
          <w:tcPr>
            <w:tcW w:w="709" w:type="dxa"/>
            <w:gridSpan w:val="2"/>
            <w:shd w:val="clear" w:color="auto" w:fill="auto"/>
            <w:noWrap/>
            <w:hideMark/>
          </w:tcPr>
          <w:p>
            <w:pPr>
              <w:ind w:right="-110"/>
              <w:jc w:val="center"/>
            </w:pPr>
          </w:p>
        </w:tc>
        <w:tc>
          <w:tcPr>
            <w:tcW w:w="902" w:type="dxa"/>
            <w:shd w:val="clear" w:color="auto" w:fill="auto"/>
            <w:noWrap/>
            <w:hideMark/>
          </w:tcPr>
          <w:p>
            <w:pPr>
              <w:ind w:right="-110"/>
              <w:jc w:val="center"/>
            </w:pPr>
          </w:p>
        </w:tc>
        <w:tc>
          <w:tcPr>
            <w:tcW w:w="749" w:type="dxa"/>
            <w:shd w:val="clear" w:color="auto" w:fill="auto"/>
            <w:noWrap/>
            <w:hideMark/>
          </w:tcPr>
          <w:p>
            <w:pPr>
              <w:ind w:right="-110"/>
              <w:jc w:val="center"/>
            </w:pPr>
          </w:p>
        </w:tc>
        <w:tc>
          <w:tcPr>
            <w:tcW w:w="760" w:type="dxa"/>
            <w:shd w:val="clear" w:color="auto" w:fill="auto"/>
            <w:noWrap/>
            <w:hideMark/>
          </w:tcPr>
          <w:p>
            <w:pPr>
              <w:ind w:right="-110"/>
              <w:jc w:val="center"/>
            </w:pPr>
          </w:p>
        </w:tc>
        <w:tc>
          <w:tcPr>
            <w:tcW w:w="533" w:type="dxa"/>
            <w:shd w:val="clear" w:color="auto" w:fill="auto"/>
            <w:noWrap/>
            <w:hideMark/>
          </w:tcPr>
          <w:p>
            <w:pPr>
              <w:ind w:right="-110"/>
              <w:jc w:val="center"/>
            </w:pPr>
          </w:p>
        </w:tc>
        <w:tc>
          <w:tcPr>
            <w:tcW w:w="769" w:type="dxa"/>
            <w:shd w:val="clear" w:color="auto" w:fill="auto"/>
            <w:noWrap/>
            <w:hideMark/>
          </w:tcPr>
          <w:p>
            <w:pPr>
              <w:ind w:right="-110"/>
              <w:jc w:val="center"/>
            </w:pPr>
          </w:p>
        </w:tc>
        <w:tc>
          <w:tcPr>
            <w:tcW w:w="757" w:type="dxa"/>
            <w:shd w:val="clear" w:color="auto" w:fill="auto"/>
            <w:noWrap/>
            <w:hideMark/>
          </w:tcPr>
          <w:p>
            <w:pPr>
              <w:ind w:right="-110"/>
              <w:jc w:val="center"/>
            </w:pPr>
          </w:p>
        </w:tc>
        <w:tc>
          <w:tcPr>
            <w:tcW w:w="769" w:type="dxa"/>
            <w:shd w:val="clear" w:color="auto" w:fill="auto"/>
            <w:noWrap/>
            <w:hideMark/>
          </w:tcPr>
          <w:p>
            <w:pPr>
              <w:ind w:right="-110"/>
              <w:jc w:val="center"/>
            </w:pPr>
          </w:p>
        </w:tc>
        <w:tc>
          <w:tcPr>
            <w:tcW w:w="769" w:type="dxa"/>
            <w:shd w:val="clear" w:color="auto" w:fill="auto"/>
            <w:noWrap/>
            <w:hideMark/>
          </w:tcPr>
          <w:p>
            <w:pPr>
              <w:ind w:right="-110"/>
              <w:jc w:val="center"/>
            </w:pPr>
          </w:p>
        </w:tc>
      </w:tr>
    </w:tb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3684"/>
        <w:gridCol w:w="850"/>
        <w:gridCol w:w="855"/>
        <w:gridCol w:w="850"/>
        <w:gridCol w:w="851"/>
        <w:gridCol w:w="1244"/>
        <w:gridCol w:w="740"/>
        <w:gridCol w:w="763"/>
        <w:gridCol w:w="740"/>
        <w:gridCol w:w="775"/>
        <w:gridCol w:w="763"/>
        <w:gridCol w:w="775"/>
        <w:gridCol w:w="775"/>
      </w:tblGrid>
      <w:tr>
        <w:trPr>
          <w:trHeight w:val="276"/>
        </w:trPr>
        <w:tc>
          <w:tcPr>
            <w:tcW w:w="1949"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73XX94U32D1</w:t>
            </w:r>
          </w:p>
        </w:tc>
        <w:tc>
          <w:tcPr>
            <w:tcW w:w="3684"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UF4</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5" w:type="dxa"/>
            <w:tcBorders>
              <w:top w:val="single" w:sz="12" w:space="0" w:color="auto"/>
              <w:left w:val="single" w:sz="12" w:space="0" w:color="auto"/>
              <w:bottom w:val="single" w:sz="12" w:space="0" w:color="auto"/>
              <w:right w:val="single" w:sz="12" w:space="0" w:color="auto"/>
            </w:tcBorders>
            <w:shd w:val="clear" w:color="auto" w:fill="A6A6A6"/>
            <w:hideMark/>
          </w:tcPr>
          <w:p>
            <w:pPr>
              <w:ind w:left="-189" w:right="-110"/>
              <w:jc w:val="center"/>
              <w:rPr>
                <w:b/>
              </w:rPr>
            </w:pPr>
            <w:r>
              <w:rPr>
                <w:b/>
              </w:rP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244" w:type="dxa"/>
            <w:tcBorders>
              <w:top w:val="nil"/>
              <w:left w:val="single" w:sz="12" w:space="0" w:color="auto"/>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63" w:type="dxa"/>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tcBorders>
              <w:top w:val="nil"/>
              <w:left w:val="nil"/>
              <w:bottom w:val="nil"/>
              <w:right w:val="nil"/>
            </w:tcBorders>
            <w:shd w:val="clear" w:color="auto" w:fill="auto"/>
            <w:noWrap/>
            <w:hideMark/>
          </w:tcPr>
          <w:p>
            <w:pPr>
              <w:ind w:right="-110"/>
              <w:jc w:val="center"/>
            </w:pPr>
          </w:p>
        </w:tc>
        <w:tc>
          <w:tcPr>
            <w:tcW w:w="763" w:type="dxa"/>
            <w:tcBorders>
              <w:top w:val="nil"/>
              <w:left w:val="nil"/>
              <w:bottom w:val="nil"/>
              <w:right w:val="nil"/>
            </w:tcBorders>
            <w:shd w:val="clear" w:color="auto" w:fill="auto"/>
            <w:noWrap/>
            <w:hideMark/>
          </w:tcPr>
          <w:p>
            <w:pPr>
              <w:ind w:right="-110"/>
              <w:jc w:val="center"/>
            </w:pPr>
          </w:p>
        </w:tc>
        <w:tc>
          <w:tcPr>
            <w:tcW w:w="775" w:type="dxa"/>
            <w:tcBorders>
              <w:top w:val="nil"/>
              <w:left w:val="nil"/>
              <w:bottom w:val="nil"/>
              <w:right w:val="nil"/>
            </w:tcBorders>
            <w:shd w:val="clear" w:color="auto" w:fill="auto"/>
            <w:noWrap/>
            <w:hideMark/>
          </w:tcPr>
          <w:p>
            <w:pPr>
              <w:ind w:right="-110"/>
              <w:jc w:val="center"/>
            </w:pPr>
          </w:p>
        </w:tc>
        <w:tc>
          <w:tcPr>
            <w:tcW w:w="775" w:type="dxa"/>
            <w:tcBorders>
              <w:top w:val="nil"/>
              <w:left w:val="nil"/>
              <w:bottom w:val="nil"/>
              <w:right w:val="nil"/>
            </w:tcBorders>
            <w:shd w:val="clear" w:color="auto" w:fill="auto"/>
            <w:noWrap/>
            <w:hideMark/>
          </w:tcPr>
          <w:p>
            <w:pPr>
              <w:ind w:right="-110"/>
              <w:jc w:val="center"/>
            </w:pPr>
          </w:p>
        </w:tc>
      </w:tr>
      <w:tr>
        <w:trPr>
          <w:trHeight w:val="276"/>
        </w:trPr>
        <w:tc>
          <w:tcPr>
            <w:tcW w:w="1949" w:type="dxa"/>
            <w:tcBorders>
              <w:top w:val="single" w:sz="4" w:space="0" w:color="auto"/>
              <w:left w:val="nil"/>
              <w:bottom w:val="nil"/>
              <w:right w:val="nil"/>
            </w:tcBorders>
            <w:shd w:val="clear" w:color="auto" w:fill="auto"/>
            <w:noWrap/>
            <w:hideMark/>
          </w:tcPr>
          <w:p>
            <w:pPr>
              <w:ind w:right="-110"/>
            </w:pPr>
            <w:r>
              <w:t> </w:t>
            </w:r>
          </w:p>
        </w:tc>
        <w:tc>
          <w:tcPr>
            <w:tcW w:w="3684" w:type="dxa"/>
            <w:tcBorders>
              <w:top w:val="single" w:sz="4" w:space="0" w:color="auto"/>
              <w:left w:val="nil"/>
              <w:bottom w:val="nil"/>
              <w:right w:val="single" w:sz="12" w:space="0" w:color="auto"/>
            </w:tcBorders>
            <w:shd w:val="clear" w:color="auto" w:fill="auto"/>
            <w:noWrap/>
            <w:hideMark/>
          </w:tcPr>
          <w:p>
            <w:pPr>
              <w:ind w:right="-110"/>
            </w:pPr>
            <w:r>
              <w:t> </w:t>
            </w:r>
          </w:p>
        </w:tc>
        <w:tc>
          <w:tcPr>
            <w:tcW w:w="3406"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244" w:type="dxa"/>
            <w:tcBorders>
              <w:top w:val="nil"/>
              <w:left w:val="single" w:sz="12" w:space="0" w:color="auto"/>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63" w:type="dxa"/>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tcBorders>
              <w:top w:val="nil"/>
              <w:left w:val="nil"/>
              <w:bottom w:val="nil"/>
              <w:right w:val="nil"/>
            </w:tcBorders>
            <w:shd w:val="clear" w:color="auto" w:fill="auto"/>
            <w:noWrap/>
            <w:hideMark/>
          </w:tcPr>
          <w:p>
            <w:pPr>
              <w:ind w:right="-110"/>
              <w:jc w:val="center"/>
            </w:pPr>
          </w:p>
        </w:tc>
        <w:tc>
          <w:tcPr>
            <w:tcW w:w="763" w:type="dxa"/>
            <w:tcBorders>
              <w:top w:val="nil"/>
              <w:left w:val="nil"/>
              <w:bottom w:val="nil"/>
              <w:right w:val="nil"/>
            </w:tcBorders>
            <w:shd w:val="clear" w:color="auto" w:fill="auto"/>
            <w:noWrap/>
            <w:hideMark/>
          </w:tcPr>
          <w:p>
            <w:pPr>
              <w:ind w:right="-110"/>
              <w:jc w:val="center"/>
            </w:pPr>
          </w:p>
        </w:tc>
        <w:tc>
          <w:tcPr>
            <w:tcW w:w="775" w:type="dxa"/>
            <w:tcBorders>
              <w:top w:val="nil"/>
              <w:left w:val="nil"/>
              <w:bottom w:val="nil"/>
              <w:right w:val="nil"/>
            </w:tcBorders>
            <w:shd w:val="clear" w:color="auto" w:fill="auto"/>
            <w:noWrap/>
            <w:hideMark/>
          </w:tcPr>
          <w:p>
            <w:pPr>
              <w:ind w:right="-110"/>
              <w:jc w:val="center"/>
            </w:pPr>
          </w:p>
        </w:tc>
        <w:tc>
          <w:tcPr>
            <w:tcW w:w="775" w:type="dxa"/>
            <w:tcBorders>
              <w:top w:val="nil"/>
              <w:left w:val="nil"/>
              <w:bottom w:val="nil"/>
              <w:right w:val="nil"/>
            </w:tcBorders>
            <w:shd w:val="clear" w:color="auto" w:fill="auto"/>
            <w:noWrap/>
            <w:hideMark/>
          </w:tcPr>
          <w:p>
            <w:pPr>
              <w:ind w:right="-110"/>
              <w:jc w:val="center"/>
            </w:pPr>
          </w:p>
        </w:tc>
      </w:tr>
    </w:tbl>
    <w:p>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9"/>
        <w:gridCol w:w="2402"/>
        <w:gridCol w:w="1149"/>
        <w:gridCol w:w="133"/>
        <w:gridCol w:w="103"/>
        <w:gridCol w:w="747"/>
        <w:gridCol w:w="855"/>
        <w:gridCol w:w="850"/>
        <w:gridCol w:w="851"/>
        <w:gridCol w:w="850"/>
        <w:gridCol w:w="394"/>
        <w:gridCol w:w="457"/>
        <w:gridCol w:w="283"/>
        <w:gridCol w:w="567"/>
        <w:gridCol w:w="196"/>
        <w:gridCol w:w="740"/>
        <w:gridCol w:w="24"/>
        <w:gridCol w:w="751"/>
        <w:gridCol w:w="18"/>
        <w:gridCol w:w="745"/>
        <w:gridCol w:w="12"/>
        <w:gridCol w:w="763"/>
        <w:gridCol w:w="6"/>
        <w:gridCol w:w="769"/>
      </w:tblGrid>
      <w:tr>
        <w:trPr>
          <w:trHeight w:val="276"/>
        </w:trPr>
        <w:tc>
          <w:tcPr>
            <w:tcW w:w="1949"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ind w:right="-110"/>
              <w:rPr>
                <w:b/>
                <w:bCs/>
              </w:rPr>
            </w:pPr>
            <w:r>
              <w:rPr>
                <w:b/>
                <w:bCs/>
              </w:rPr>
              <w:t>73XX94U32D2</w:t>
            </w:r>
          </w:p>
        </w:tc>
        <w:tc>
          <w:tcPr>
            <w:tcW w:w="3684" w:type="dxa"/>
            <w:gridSpan w:val="3"/>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UE4</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single" w:sz="4" w:space="0" w:color="auto"/>
              <w:left w:val="nil"/>
              <w:bottom w:val="single" w:sz="4" w:space="0" w:color="auto"/>
              <w:right w:val="nil"/>
            </w:tcBorders>
            <w:shd w:val="clear" w:color="auto" w:fill="auto"/>
            <w:noWrap/>
            <w:hideMark/>
          </w:tcPr>
          <w:p>
            <w:pPr>
              <w:ind w:right="-110"/>
            </w:pPr>
            <w:r>
              <w:t> </w:t>
            </w:r>
          </w:p>
        </w:tc>
        <w:tc>
          <w:tcPr>
            <w:tcW w:w="2402" w:type="dxa"/>
            <w:tcBorders>
              <w:top w:val="single" w:sz="4" w:space="0" w:color="auto"/>
              <w:left w:val="nil"/>
              <w:bottom w:val="single" w:sz="4" w:space="0" w:color="auto"/>
              <w:right w:val="nil"/>
            </w:tcBorders>
            <w:shd w:val="clear" w:color="auto" w:fill="auto"/>
            <w:noWrap/>
            <w:hideMark/>
          </w:tcPr>
          <w:p>
            <w:pPr>
              <w:ind w:right="-110"/>
            </w:pPr>
            <w:r>
              <w:t> </w:t>
            </w:r>
          </w:p>
        </w:tc>
        <w:tc>
          <w:tcPr>
            <w:tcW w:w="1149" w:type="dxa"/>
            <w:tcBorders>
              <w:top w:val="single" w:sz="4" w:space="0" w:color="auto"/>
              <w:left w:val="nil"/>
              <w:bottom w:val="single" w:sz="4" w:space="0" w:color="auto"/>
              <w:right w:val="nil"/>
            </w:tcBorders>
            <w:shd w:val="clear" w:color="auto" w:fill="auto"/>
            <w:noWrap/>
            <w:hideMark/>
          </w:tcPr>
          <w:p>
            <w:pPr>
              <w:ind w:right="-110"/>
            </w:pPr>
            <w:r>
              <w:t> </w:t>
            </w:r>
          </w:p>
        </w:tc>
        <w:tc>
          <w:tcPr>
            <w:tcW w:w="236" w:type="dxa"/>
            <w:gridSpan w:val="2"/>
            <w:tcBorders>
              <w:top w:val="single" w:sz="4" w:space="0" w:color="auto"/>
              <w:left w:val="nil"/>
              <w:bottom w:val="single" w:sz="4" w:space="0" w:color="auto"/>
              <w:right w:val="nil"/>
            </w:tcBorders>
            <w:shd w:val="clear" w:color="auto" w:fill="auto"/>
            <w:noWrap/>
            <w:hideMark/>
          </w:tcPr>
          <w:p>
            <w:pPr>
              <w:ind w:right="-110"/>
            </w:pPr>
            <w:r>
              <w:t> </w:t>
            </w:r>
          </w:p>
        </w:tc>
        <w:tc>
          <w:tcPr>
            <w:tcW w:w="747"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nil"/>
              <w:left w:val="nil"/>
              <w:bottom w:val="single" w:sz="12" w:space="0" w:color="auto"/>
              <w:right w:val="nil"/>
            </w:tcBorders>
            <w:shd w:val="clear" w:color="auto" w:fill="auto"/>
            <w:noWrap/>
            <w:hideMark/>
          </w:tcPr>
          <w:p>
            <w:pPr>
              <w:ind w:right="-110"/>
              <w:jc w:val="center"/>
            </w:pPr>
          </w:p>
        </w:tc>
        <w:tc>
          <w:tcPr>
            <w:tcW w:w="850" w:type="dxa"/>
            <w:tcBorders>
              <w:top w:val="nil"/>
              <w:left w:val="nil"/>
              <w:bottom w:val="single" w:sz="12" w:space="0" w:color="auto"/>
              <w:right w:val="nil"/>
            </w:tcBorders>
            <w:shd w:val="clear" w:color="auto" w:fill="auto"/>
            <w:noWrap/>
            <w:hideMark/>
          </w:tcPr>
          <w:p>
            <w:pPr>
              <w:ind w:right="-110"/>
              <w:jc w:val="center"/>
            </w:pPr>
          </w:p>
        </w:tc>
        <w:tc>
          <w:tcPr>
            <w:tcW w:w="851" w:type="dxa"/>
            <w:tcBorders>
              <w:top w:val="nil"/>
              <w:left w:val="nil"/>
              <w:bottom w:val="single" w:sz="12" w:space="0" w:color="auto"/>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73XX95U32D1</w:t>
            </w:r>
          </w:p>
        </w:tc>
        <w:tc>
          <w:tcPr>
            <w:tcW w:w="3684" w:type="dxa"/>
            <w:gridSpan w:val="3"/>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UF5</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right="-110"/>
              <w:jc w:val="center"/>
              <w:rPr>
                <w:b/>
              </w:rPr>
            </w:pPr>
            <w:r>
              <w:rPr>
                <w:b/>
              </w:rP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244" w:type="dxa"/>
            <w:gridSpan w:val="2"/>
            <w:tcBorders>
              <w:top w:val="nil"/>
              <w:left w:val="single" w:sz="12" w:space="0" w:color="auto"/>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single" w:sz="4" w:space="0" w:color="auto"/>
              <w:left w:val="nil"/>
              <w:bottom w:val="nil"/>
              <w:right w:val="nil"/>
            </w:tcBorders>
            <w:shd w:val="clear" w:color="auto" w:fill="auto"/>
            <w:noWrap/>
            <w:hideMark/>
          </w:tcPr>
          <w:p>
            <w:pPr>
              <w:ind w:right="-110"/>
            </w:pPr>
            <w:r>
              <w:t> </w:t>
            </w:r>
          </w:p>
        </w:tc>
        <w:tc>
          <w:tcPr>
            <w:tcW w:w="3684" w:type="dxa"/>
            <w:gridSpan w:val="3"/>
            <w:tcBorders>
              <w:top w:val="single" w:sz="4" w:space="0" w:color="auto"/>
              <w:left w:val="nil"/>
              <w:bottom w:val="nil"/>
              <w:right w:val="single" w:sz="12" w:space="0" w:color="auto"/>
            </w:tcBorders>
            <w:shd w:val="clear" w:color="auto" w:fill="auto"/>
            <w:noWrap/>
            <w:hideMark/>
          </w:tcPr>
          <w:p>
            <w:pPr>
              <w:ind w:right="-110"/>
            </w:pPr>
            <w:r>
              <w:t> </w:t>
            </w:r>
          </w:p>
        </w:tc>
        <w:tc>
          <w:tcPr>
            <w:tcW w:w="3406" w:type="dxa"/>
            <w:gridSpan w:val="5"/>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244" w:type="dxa"/>
            <w:gridSpan w:val="2"/>
            <w:tcBorders>
              <w:top w:val="nil"/>
              <w:left w:val="single" w:sz="12" w:space="0" w:color="auto"/>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nil"/>
              <w:left w:val="nil"/>
              <w:bottom w:val="single" w:sz="4" w:space="0" w:color="auto"/>
              <w:right w:val="nil"/>
            </w:tcBorders>
            <w:shd w:val="clear" w:color="auto" w:fill="auto"/>
            <w:noWrap/>
            <w:hideMark/>
          </w:tcPr>
          <w:p>
            <w:pPr>
              <w:ind w:right="-110"/>
            </w:pPr>
            <w:r>
              <w:t> </w:t>
            </w:r>
          </w:p>
        </w:tc>
        <w:tc>
          <w:tcPr>
            <w:tcW w:w="3684" w:type="dxa"/>
            <w:gridSpan w:val="3"/>
            <w:tcBorders>
              <w:top w:val="nil"/>
              <w:left w:val="nil"/>
              <w:bottom w:val="single" w:sz="4" w:space="0" w:color="auto"/>
              <w:right w:val="nil"/>
            </w:tcBorders>
            <w:shd w:val="clear" w:color="auto" w:fill="auto"/>
            <w:noWrap/>
            <w:hideMark/>
          </w:tcPr>
          <w:p>
            <w:pPr>
              <w:ind w:right="-110"/>
            </w:pPr>
            <w:r>
              <w:t> </w:t>
            </w:r>
          </w:p>
        </w:tc>
        <w:tc>
          <w:tcPr>
            <w:tcW w:w="850" w:type="dxa"/>
            <w:gridSpan w:val="2"/>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ind w:right="-110"/>
              <w:rPr>
                <w:b/>
                <w:bCs/>
              </w:rPr>
            </w:pPr>
            <w:r>
              <w:rPr>
                <w:b/>
                <w:bCs/>
              </w:rPr>
              <w:t> 73XX95U32D2</w:t>
            </w:r>
          </w:p>
        </w:tc>
        <w:tc>
          <w:tcPr>
            <w:tcW w:w="3684" w:type="dxa"/>
            <w:gridSpan w:val="3"/>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UE5</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B2.1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B2.2</w:t>
            </w:r>
          </w:p>
        </w:tc>
        <w:tc>
          <w:tcPr>
            <w:tcW w:w="850" w:type="dxa"/>
            <w:tcBorders>
              <w:top w:val="nil"/>
              <w:left w:val="single" w:sz="12" w:space="0" w:color="auto"/>
              <w:bottom w:val="nil"/>
              <w:right w:val="nil"/>
            </w:tcBorders>
            <w:shd w:val="clear" w:color="auto" w:fill="auto"/>
            <w:noWrap/>
            <w:hideMark/>
          </w:tcPr>
          <w:p>
            <w:pPr>
              <w:ind w:right="-110"/>
              <w:jc w:val="center"/>
            </w:pPr>
          </w:p>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5633" w:type="dxa"/>
            <w:gridSpan w:val="5"/>
            <w:tcBorders>
              <w:top w:val="single" w:sz="4" w:space="0" w:color="auto"/>
              <w:left w:val="nil"/>
              <w:bottom w:val="nil"/>
              <w:right w:val="single" w:sz="12" w:space="0" w:color="auto"/>
            </w:tcBorders>
            <w:shd w:val="clear" w:color="auto" w:fill="auto"/>
            <w:noWrap/>
          </w:tcPr>
          <w:p>
            <w:pPr>
              <w:ind w:right="-110"/>
            </w:pPr>
          </w:p>
        </w:tc>
        <w:tc>
          <w:tcPr>
            <w:tcW w:w="1705" w:type="dxa"/>
            <w:gridSpan w:val="3"/>
            <w:tcBorders>
              <w:top w:val="single" w:sz="12" w:space="0" w:color="auto"/>
              <w:left w:val="single" w:sz="12" w:space="0" w:color="auto"/>
              <w:bottom w:val="single" w:sz="12" w:space="0" w:color="auto"/>
              <w:right w:val="single" w:sz="12" w:space="0" w:color="auto"/>
            </w:tcBorders>
            <w:shd w:val="clear" w:color="auto" w:fill="auto"/>
          </w:tcPr>
          <w:p>
            <w:pPr>
              <w:ind w:right="-110"/>
              <w:jc w:val="center"/>
            </w:pPr>
            <w:r>
              <w:t>B2.1</w:t>
            </w:r>
          </w:p>
        </w:tc>
        <w:tc>
          <w:tcPr>
            <w:tcW w:w="850" w:type="dxa"/>
            <w:tcBorders>
              <w:top w:val="nil"/>
              <w:left w:val="single" w:sz="12" w:space="0" w:color="auto"/>
              <w:bottom w:val="nil"/>
              <w:right w:val="nil"/>
            </w:tcBorders>
            <w:shd w:val="clear" w:color="auto" w:fill="auto"/>
            <w:noWrap/>
          </w:tcPr>
          <w:p>
            <w:pPr>
              <w:ind w:right="-110"/>
              <w:jc w:val="center"/>
            </w:pPr>
          </w:p>
        </w:tc>
        <w:tc>
          <w:tcPr>
            <w:tcW w:w="851" w:type="dxa"/>
            <w:tcBorders>
              <w:top w:val="nil"/>
              <w:left w:val="nil"/>
              <w:bottom w:val="nil"/>
              <w:right w:val="nil"/>
            </w:tcBorders>
            <w:shd w:val="clear" w:color="auto" w:fill="auto"/>
            <w:noWrap/>
          </w:tcPr>
          <w:p>
            <w:pPr>
              <w:ind w:right="-110"/>
              <w:jc w:val="center"/>
            </w:pPr>
          </w:p>
        </w:tc>
        <w:tc>
          <w:tcPr>
            <w:tcW w:w="1244" w:type="dxa"/>
            <w:gridSpan w:val="2"/>
            <w:tcBorders>
              <w:top w:val="nil"/>
              <w:left w:val="nil"/>
              <w:bottom w:val="nil"/>
              <w:right w:val="nil"/>
            </w:tcBorders>
            <w:shd w:val="clear" w:color="auto" w:fill="auto"/>
            <w:noWrap/>
          </w:tcPr>
          <w:p>
            <w:pPr>
              <w:ind w:right="-110"/>
              <w:jc w:val="center"/>
            </w:pPr>
          </w:p>
        </w:tc>
        <w:tc>
          <w:tcPr>
            <w:tcW w:w="740" w:type="dxa"/>
            <w:gridSpan w:val="2"/>
            <w:tcBorders>
              <w:top w:val="nil"/>
              <w:left w:val="nil"/>
              <w:bottom w:val="nil"/>
              <w:right w:val="nil"/>
            </w:tcBorders>
            <w:shd w:val="clear" w:color="auto" w:fill="auto"/>
            <w:noWrap/>
          </w:tcPr>
          <w:p>
            <w:pPr>
              <w:ind w:right="-110"/>
              <w:jc w:val="center"/>
            </w:pPr>
          </w:p>
        </w:tc>
        <w:tc>
          <w:tcPr>
            <w:tcW w:w="763" w:type="dxa"/>
            <w:gridSpan w:val="2"/>
            <w:tcBorders>
              <w:top w:val="nil"/>
              <w:left w:val="nil"/>
              <w:bottom w:val="nil"/>
              <w:right w:val="nil"/>
            </w:tcBorders>
            <w:shd w:val="clear" w:color="auto" w:fill="auto"/>
            <w:noWrap/>
          </w:tcPr>
          <w:p>
            <w:pPr>
              <w:ind w:right="-110"/>
              <w:jc w:val="center"/>
            </w:pPr>
          </w:p>
        </w:tc>
        <w:tc>
          <w:tcPr>
            <w:tcW w:w="740" w:type="dxa"/>
            <w:tcBorders>
              <w:top w:val="nil"/>
              <w:left w:val="nil"/>
              <w:bottom w:val="nil"/>
              <w:right w:val="nil"/>
            </w:tcBorders>
            <w:shd w:val="clear" w:color="auto" w:fill="auto"/>
            <w:noWrap/>
          </w:tcPr>
          <w:p>
            <w:pPr>
              <w:ind w:right="-110"/>
              <w:jc w:val="center"/>
            </w:pPr>
          </w:p>
        </w:tc>
        <w:tc>
          <w:tcPr>
            <w:tcW w:w="775" w:type="dxa"/>
            <w:gridSpan w:val="2"/>
            <w:tcBorders>
              <w:top w:val="nil"/>
              <w:left w:val="nil"/>
              <w:bottom w:val="nil"/>
              <w:right w:val="nil"/>
            </w:tcBorders>
            <w:shd w:val="clear" w:color="auto" w:fill="auto"/>
            <w:noWrap/>
          </w:tcPr>
          <w:p>
            <w:pPr>
              <w:ind w:right="-110"/>
              <w:jc w:val="center"/>
            </w:pPr>
          </w:p>
        </w:tc>
        <w:tc>
          <w:tcPr>
            <w:tcW w:w="763" w:type="dxa"/>
            <w:gridSpan w:val="2"/>
            <w:tcBorders>
              <w:top w:val="nil"/>
              <w:left w:val="nil"/>
              <w:bottom w:val="nil"/>
              <w:right w:val="nil"/>
            </w:tcBorders>
            <w:shd w:val="clear" w:color="auto" w:fill="auto"/>
            <w:noWrap/>
          </w:tcPr>
          <w:p>
            <w:pPr>
              <w:ind w:right="-110"/>
              <w:jc w:val="center"/>
            </w:pPr>
          </w:p>
        </w:tc>
        <w:tc>
          <w:tcPr>
            <w:tcW w:w="775" w:type="dxa"/>
            <w:gridSpan w:val="2"/>
            <w:tcBorders>
              <w:top w:val="nil"/>
              <w:left w:val="nil"/>
              <w:bottom w:val="nil"/>
              <w:right w:val="nil"/>
            </w:tcBorders>
            <w:shd w:val="clear" w:color="auto" w:fill="auto"/>
            <w:noWrap/>
          </w:tcPr>
          <w:p>
            <w:pPr>
              <w:ind w:right="-110"/>
              <w:jc w:val="center"/>
            </w:pPr>
          </w:p>
        </w:tc>
        <w:tc>
          <w:tcPr>
            <w:tcW w:w="775" w:type="dxa"/>
            <w:gridSpan w:val="2"/>
            <w:tcBorders>
              <w:top w:val="nil"/>
              <w:left w:val="nil"/>
              <w:bottom w:val="nil"/>
              <w:right w:val="nil"/>
            </w:tcBorders>
            <w:shd w:val="clear" w:color="auto" w:fill="auto"/>
            <w:noWrap/>
          </w:tcPr>
          <w:p>
            <w:pPr>
              <w:ind w:right="-110"/>
              <w:jc w:val="center"/>
            </w:pPr>
          </w:p>
        </w:tc>
      </w:tr>
      <w:tr>
        <w:trPr>
          <w:trHeight w:val="276"/>
        </w:trPr>
        <w:tc>
          <w:tcPr>
            <w:tcW w:w="1949" w:type="dxa"/>
            <w:gridSpan w:val="2"/>
            <w:tcBorders>
              <w:top w:val="nil"/>
              <w:left w:val="nil"/>
              <w:bottom w:val="single" w:sz="4" w:space="0" w:color="auto"/>
              <w:right w:val="nil"/>
            </w:tcBorders>
            <w:shd w:val="clear" w:color="auto" w:fill="auto"/>
            <w:noWrap/>
            <w:hideMark/>
          </w:tcPr>
          <w:p>
            <w:pPr>
              <w:ind w:right="-110"/>
            </w:pPr>
            <w:r>
              <w:t> </w:t>
            </w:r>
          </w:p>
        </w:tc>
        <w:tc>
          <w:tcPr>
            <w:tcW w:w="2402" w:type="dxa"/>
            <w:tcBorders>
              <w:top w:val="nil"/>
              <w:left w:val="nil"/>
              <w:bottom w:val="single" w:sz="4" w:space="0" w:color="auto"/>
              <w:right w:val="nil"/>
            </w:tcBorders>
            <w:shd w:val="clear" w:color="auto" w:fill="auto"/>
            <w:noWrap/>
            <w:hideMark/>
          </w:tcPr>
          <w:p>
            <w:pPr>
              <w:ind w:right="-110"/>
            </w:pPr>
            <w:r>
              <w:t> </w:t>
            </w:r>
          </w:p>
        </w:tc>
        <w:tc>
          <w:tcPr>
            <w:tcW w:w="1149" w:type="dxa"/>
            <w:tcBorders>
              <w:top w:val="nil"/>
              <w:left w:val="nil"/>
              <w:bottom w:val="single" w:sz="4" w:space="0" w:color="auto"/>
              <w:right w:val="nil"/>
            </w:tcBorders>
            <w:shd w:val="clear" w:color="auto" w:fill="auto"/>
            <w:noWrap/>
            <w:hideMark/>
          </w:tcPr>
          <w:p>
            <w:pPr>
              <w:ind w:right="-110"/>
            </w:pPr>
            <w:r>
              <w:t> </w:t>
            </w:r>
          </w:p>
        </w:tc>
        <w:tc>
          <w:tcPr>
            <w:tcW w:w="236" w:type="dxa"/>
            <w:gridSpan w:val="2"/>
            <w:tcBorders>
              <w:top w:val="nil"/>
              <w:left w:val="nil"/>
              <w:bottom w:val="single" w:sz="4" w:space="0" w:color="auto"/>
              <w:right w:val="nil"/>
            </w:tcBorders>
            <w:shd w:val="clear" w:color="auto" w:fill="auto"/>
            <w:noWrap/>
            <w:hideMark/>
          </w:tcPr>
          <w:p>
            <w:pPr>
              <w:ind w:right="-110"/>
            </w:pPr>
            <w:r>
              <w:t> </w:t>
            </w:r>
          </w:p>
        </w:tc>
        <w:tc>
          <w:tcPr>
            <w:tcW w:w="747"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single" w:sz="12" w:space="0" w:color="auto"/>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73XX96U32D1</w:t>
            </w:r>
          </w:p>
        </w:tc>
        <w:tc>
          <w:tcPr>
            <w:tcW w:w="3684" w:type="dxa"/>
            <w:gridSpan w:val="3"/>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UF6</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single" w:sz="4" w:space="0" w:color="auto"/>
              <w:left w:val="nil"/>
              <w:bottom w:val="single" w:sz="4" w:space="0" w:color="auto"/>
              <w:right w:val="nil"/>
            </w:tcBorders>
            <w:shd w:val="clear" w:color="auto" w:fill="auto"/>
            <w:noWrap/>
            <w:hideMark/>
          </w:tcPr>
          <w:p>
            <w:pPr>
              <w:ind w:right="-110"/>
            </w:pPr>
            <w:r>
              <w:t> </w:t>
            </w:r>
          </w:p>
        </w:tc>
        <w:tc>
          <w:tcPr>
            <w:tcW w:w="2402" w:type="dxa"/>
            <w:tcBorders>
              <w:top w:val="single" w:sz="4" w:space="0" w:color="auto"/>
              <w:left w:val="nil"/>
              <w:bottom w:val="single" w:sz="4" w:space="0" w:color="auto"/>
              <w:right w:val="nil"/>
            </w:tcBorders>
            <w:shd w:val="clear" w:color="auto" w:fill="auto"/>
            <w:noWrap/>
            <w:hideMark/>
          </w:tcPr>
          <w:p>
            <w:pPr>
              <w:ind w:right="-110"/>
            </w:pPr>
            <w:r>
              <w:t> </w:t>
            </w:r>
          </w:p>
        </w:tc>
        <w:tc>
          <w:tcPr>
            <w:tcW w:w="1149" w:type="dxa"/>
            <w:tcBorders>
              <w:top w:val="single" w:sz="4" w:space="0" w:color="auto"/>
              <w:left w:val="nil"/>
              <w:bottom w:val="single" w:sz="4" w:space="0" w:color="auto"/>
              <w:right w:val="nil"/>
            </w:tcBorders>
            <w:shd w:val="clear" w:color="auto" w:fill="auto"/>
            <w:noWrap/>
            <w:hideMark/>
          </w:tcPr>
          <w:p>
            <w:pPr>
              <w:ind w:right="-110"/>
            </w:pPr>
            <w:r>
              <w:t> </w:t>
            </w:r>
          </w:p>
        </w:tc>
        <w:tc>
          <w:tcPr>
            <w:tcW w:w="236" w:type="dxa"/>
            <w:gridSpan w:val="2"/>
            <w:tcBorders>
              <w:top w:val="single" w:sz="4" w:space="0" w:color="auto"/>
              <w:left w:val="nil"/>
              <w:bottom w:val="single" w:sz="4" w:space="0" w:color="auto"/>
              <w:right w:val="nil"/>
            </w:tcBorders>
            <w:shd w:val="clear" w:color="auto" w:fill="auto"/>
            <w:noWrap/>
            <w:hideMark/>
          </w:tcPr>
          <w:p>
            <w:pPr>
              <w:ind w:right="-110"/>
            </w:pPr>
            <w:r>
              <w:t> </w:t>
            </w:r>
          </w:p>
        </w:tc>
        <w:tc>
          <w:tcPr>
            <w:tcW w:w="747" w:type="dxa"/>
            <w:tcBorders>
              <w:top w:val="nil"/>
              <w:left w:val="nil"/>
              <w:bottom w:val="single" w:sz="12" w:space="0" w:color="auto"/>
              <w:right w:val="nil"/>
            </w:tcBorders>
            <w:shd w:val="clear" w:color="auto" w:fill="auto"/>
            <w:noWrap/>
            <w:hideMark/>
          </w:tcPr>
          <w:p>
            <w:pPr>
              <w:ind w:left="-139" w:right="-110"/>
              <w:jc w:val="center"/>
              <w:rPr>
                <w:b/>
              </w:rPr>
            </w:pPr>
          </w:p>
        </w:tc>
        <w:tc>
          <w:tcPr>
            <w:tcW w:w="855"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single" w:sz="4" w:space="0" w:color="auto"/>
              <w:left w:val="single" w:sz="4" w:space="0" w:color="auto"/>
              <w:bottom w:val="single" w:sz="4" w:space="0" w:color="auto"/>
              <w:right w:val="single" w:sz="4" w:space="0" w:color="auto"/>
            </w:tcBorders>
            <w:shd w:val="clear" w:color="auto" w:fill="auto"/>
            <w:noWrap/>
            <w:hideMark/>
          </w:tcPr>
          <w:p>
            <w:pPr>
              <w:ind w:right="-110"/>
              <w:rPr>
                <w:b/>
                <w:bCs/>
              </w:rPr>
            </w:pPr>
            <w:r>
              <w:rPr>
                <w:b/>
                <w:bCs/>
              </w:rPr>
              <w:t>73XX96U32D2</w:t>
            </w:r>
          </w:p>
        </w:tc>
        <w:tc>
          <w:tcPr>
            <w:tcW w:w="3684" w:type="dxa"/>
            <w:gridSpan w:val="3"/>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en situation appliquée à l'enseignement supérieur - UE6</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B2</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9" w:type="dxa"/>
            <w:gridSpan w:val="2"/>
            <w:tcBorders>
              <w:top w:val="single" w:sz="4" w:space="0" w:color="auto"/>
              <w:left w:val="nil"/>
              <w:bottom w:val="single" w:sz="4" w:space="0" w:color="auto"/>
              <w:right w:val="nil"/>
            </w:tcBorders>
            <w:shd w:val="clear" w:color="auto" w:fill="auto"/>
            <w:noWrap/>
            <w:hideMark/>
          </w:tcPr>
          <w:p>
            <w:pPr>
              <w:ind w:right="-110"/>
            </w:pPr>
            <w:r>
              <w:t> </w:t>
            </w:r>
          </w:p>
        </w:tc>
        <w:tc>
          <w:tcPr>
            <w:tcW w:w="3684" w:type="dxa"/>
            <w:gridSpan w:val="3"/>
            <w:tcBorders>
              <w:top w:val="single" w:sz="4" w:space="0" w:color="auto"/>
              <w:left w:val="nil"/>
              <w:bottom w:val="single" w:sz="4" w:space="0" w:color="auto"/>
              <w:right w:val="nil"/>
            </w:tcBorders>
            <w:shd w:val="clear" w:color="auto" w:fill="auto"/>
            <w:noWrap/>
            <w:hideMark/>
          </w:tcPr>
          <w:p>
            <w:pPr>
              <w:ind w:right="-110"/>
            </w:pPr>
            <w:r>
              <w:t> </w:t>
            </w:r>
          </w:p>
        </w:tc>
        <w:tc>
          <w:tcPr>
            <w:tcW w:w="850" w:type="dxa"/>
            <w:gridSpan w:val="2"/>
            <w:tcBorders>
              <w:top w:val="nil"/>
              <w:left w:val="nil"/>
              <w:bottom w:val="single" w:sz="12" w:space="0" w:color="auto"/>
              <w:right w:val="nil"/>
            </w:tcBorders>
            <w:shd w:val="clear" w:color="auto" w:fill="auto"/>
            <w:noWrap/>
            <w:hideMark/>
          </w:tcPr>
          <w:p>
            <w:pPr>
              <w:ind w:left="-139" w:right="-110"/>
              <w:jc w:val="center"/>
              <w:rPr>
                <w:b/>
              </w:rPr>
            </w:pPr>
          </w:p>
        </w:tc>
        <w:tc>
          <w:tcPr>
            <w:tcW w:w="855"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1244" w:type="dxa"/>
            <w:gridSpan w:val="2"/>
            <w:tcBorders>
              <w:top w:val="nil"/>
              <w:left w:val="nil"/>
              <w:bottom w:val="nil"/>
              <w:right w:val="nil"/>
            </w:tcBorders>
            <w:shd w:val="clear" w:color="auto" w:fill="auto"/>
            <w:noWrap/>
            <w:hideMark/>
          </w:tcPr>
          <w:p>
            <w:pPr>
              <w:ind w:right="-110"/>
              <w:jc w:val="center"/>
            </w:pPr>
          </w:p>
        </w:tc>
        <w:tc>
          <w:tcPr>
            <w:tcW w:w="740"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40" w:type="dxa"/>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63"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c>
          <w:tcPr>
            <w:tcW w:w="775" w:type="dxa"/>
            <w:gridSpan w:val="2"/>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730175U21D1 / 730175U21D2</w:t>
            </w:r>
          </w:p>
        </w:tc>
        <w:tc>
          <w:tcPr>
            <w:tcW w:w="3693" w:type="dxa"/>
            <w:gridSpan w:val="4"/>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 Technicien de bureau – UE1</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A2</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single" w:sz="4" w:space="0" w:color="auto"/>
              <w:right w:val="nil"/>
            </w:tcBorders>
            <w:shd w:val="clear" w:color="auto" w:fill="auto"/>
            <w:noWrap/>
            <w:hideMark/>
          </w:tcPr>
          <w:p>
            <w:pPr>
              <w:ind w:right="-110"/>
            </w:pPr>
            <w:r>
              <w:t> </w:t>
            </w:r>
          </w:p>
        </w:tc>
        <w:tc>
          <w:tcPr>
            <w:tcW w:w="3693" w:type="dxa"/>
            <w:gridSpan w:val="4"/>
            <w:tcBorders>
              <w:top w:val="single" w:sz="4" w:space="0" w:color="auto"/>
              <w:left w:val="nil"/>
              <w:bottom w:val="single" w:sz="4" w:space="0" w:color="auto"/>
              <w:right w:val="nil"/>
            </w:tcBorders>
            <w:shd w:val="clear" w:color="auto" w:fill="auto"/>
            <w:noWrap/>
            <w:hideMark/>
          </w:tcPr>
          <w:p>
            <w:pPr>
              <w:ind w:right="-110"/>
            </w:pPr>
            <w:r>
              <w:t> </w:t>
            </w:r>
          </w:p>
        </w:tc>
        <w:tc>
          <w:tcPr>
            <w:tcW w:w="850" w:type="dxa"/>
            <w:gridSpan w:val="2"/>
            <w:tcBorders>
              <w:top w:val="single" w:sz="12" w:space="0" w:color="auto"/>
              <w:left w:val="nil"/>
              <w:bottom w:val="single" w:sz="12" w:space="0" w:color="auto"/>
              <w:right w:val="nil"/>
            </w:tcBorders>
            <w:shd w:val="clear" w:color="auto" w:fill="auto"/>
            <w:noWrap/>
            <w:hideMark/>
          </w:tcPr>
          <w:p>
            <w:pPr>
              <w:ind w:left="-139" w:right="-110"/>
              <w:jc w:val="center"/>
              <w:rPr>
                <w:b/>
              </w:rPr>
            </w:pPr>
          </w:p>
        </w:tc>
        <w:tc>
          <w:tcPr>
            <w:tcW w:w="855" w:type="dxa"/>
            <w:tcBorders>
              <w:top w:val="nil"/>
              <w:left w:val="nil"/>
              <w:bottom w:val="single" w:sz="12" w:space="0" w:color="auto"/>
              <w:right w:val="nil"/>
            </w:tcBorders>
            <w:shd w:val="clear" w:color="auto" w:fill="auto"/>
            <w:noWrap/>
            <w:hideMark/>
          </w:tcPr>
          <w:p>
            <w:pPr>
              <w:ind w:right="-110"/>
              <w:jc w:val="center"/>
            </w:pPr>
          </w:p>
        </w:tc>
        <w:tc>
          <w:tcPr>
            <w:tcW w:w="850" w:type="dxa"/>
            <w:tcBorders>
              <w:top w:val="nil"/>
              <w:left w:val="nil"/>
              <w:bottom w:val="single" w:sz="12" w:space="0" w:color="auto"/>
              <w:right w:val="nil"/>
            </w:tcBorders>
            <w:shd w:val="clear" w:color="auto" w:fill="auto"/>
            <w:noWrap/>
            <w:hideMark/>
          </w:tcPr>
          <w:p>
            <w:pPr>
              <w:ind w:right="-110"/>
              <w:jc w:val="center"/>
            </w:pPr>
          </w:p>
        </w:tc>
        <w:tc>
          <w:tcPr>
            <w:tcW w:w="851" w:type="dxa"/>
            <w:tcBorders>
              <w:top w:val="nil"/>
              <w:left w:val="nil"/>
              <w:bottom w:val="single" w:sz="12" w:space="0" w:color="auto"/>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730176U21D1 / 730176U21D2</w:t>
            </w:r>
          </w:p>
        </w:tc>
        <w:tc>
          <w:tcPr>
            <w:tcW w:w="3693" w:type="dxa"/>
            <w:gridSpan w:val="4"/>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 Technicien de bureau – UE2</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B1.1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gridSpan w:val="4"/>
            <w:tcBorders>
              <w:top w:val="single" w:sz="4" w:space="0" w:color="auto"/>
              <w:left w:val="nil"/>
              <w:bottom w:val="nil"/>
              <w:right w:val="single" w:sz="12" w:space="0" w:color="auto"/>
            </w:tcBorders>
            <w:shd w:val="clear" w:color="auto" w:fill="auto"/>
            <w:noWrap/>
            <w:hideMark/>
          </w:tcPr>
          <w:p>
            <w:pPr>
              <w:ind w:right="-110"/>
            </w:pPr>
            <w:r>
              <w:t> </w:t>
            </w:r>
          </w:p>
        </w:tc>
        <w:tc>
          <w:tcPr>
            <w:tcW w:w="3406" w:type="dxa"/>
            <w:gridSpan w:val="5"/>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nil"/>
              <w:left w:val="nil"/>
              <w:bottom w:val="single" w:sz="4" w:space="0" w:color="auto"/>
              <w:right w:val="nil"/>
            </w:tcBorders>
            <w:shd w:val="clear" w:color="auto" w:fill="auto"/>
            <w:noWrap/>
            <w:hideMark/>
          </w:tcPr>
          <w:p>
            <w:pPr>
              <w:ind w:right="-110"/>
            </w:pPr>
            <w:r>
              <w:t> </w:t>
            </w:r>
          </w:p>
        </w:tc>
        <w:tc>
          <w:tcPr>
            <w:tcW w:w="3693" w:type="dxa"/>
            <w:gridSpan w:val="4"/>
            <w:tcBorders>
              <w:top w:val="nil"/>
              <w:left w:val="nil"/>
              <w:bottom w:val="single" w:sz="4" w:space="0" w:color="auto"/>
              <w:right w:val="nil"/>
            </w:tcBorders>
            <w:shd w:val="clear" w:color="auto" w:fill="auto"/>
            <w:noWrap/>
            <w:hideMark/>
          </w:tcPr>
          <w:p>
            <w:pPr>
              <w:ind w:right="-110"/>
            </w:pPr>
            <w:r>
              <w:t> </w:t>
            </w:r>
          </w:p>
        </w:tc>
        <w:tc>
          <w:tcPr>
            <w:tcW w:w="850" w:type="dxa"/>
            <w:gridSpan w:val="2"/>
            <w:tcBorders>
              <w:top w:val="single" w:sz="12" w:space="0" w:color="auto"/>
              <w:left w:val="nil"/>
              <w:bottom w:val="single" w:sz="12" w:space="0" w:color="auto"/>
              <w:right w:val="nil"/>
            </w:tcBorders>
            <w:shd w:val="clear" w:color="auto" w:fill="auto"/>
            <w:hideMark/>
          </w:tcPr>
          <w:p>
            <w:pPr>
              <w:ind w:left="-139" w:right="-110"/>
              <w:jc w:val="center"/>
            </w:pPr>
          </w:p>
        </w:tc>
        <w:tc>
          <w:tcPr>
            <w:tcW w:w="855" w:type="dxa"/>
            <w:tcBorders>
              <w:top w:val="single" w:sz="12" w:space="0" w:color="auto"/>
              <w:left w:val="nil"/>
              <w:bottom w:val="single" w:sz="12" w:space="0" w:color="auto"/>
              <w:right w:val="nil"/>
            </w:tcBorders>
            <w:shd w:val="clear" w:color="auto" w:fill="auto"/>
            <w:hideMark/>
          </w:tcPr>
          <w:p>
            <w:pPr>
              <w:ind w:right="-110"/>
              <w:jc w:val="center"/>
            </w:pPr>
          </w:p>
        </w:tc>
        <w:tc>
          <w:tcPr>
            <w:tcW w:w="850" w:type="dxa"/>
            <w:tcBorders>
              <w:top w:val="single" w:sz="12" w:space="0" w:color="auto"/>
              <w:left w:val="nil"/>
              <w:bottom w:val="nil"/>
              <w:right w:val="nil"/>
            </w:tcBorders>
            <w:shd w:val="clear" w:color="auto" w:fill="auto"/>
            <w:hideMark/>
          </w:tcPr>
          <w:p>
            <w:pPr>
              <w:ind w:right="-110"/>
              <w:jc w:val="center"/>
            </w:pPr>
          </w:p>
        </w:tc>
        <w:tc>
          <w:tcPr>
            <w:tcW w:w="851" w:type="dxa"/>
            <w:tcBorders>
              <w:top w:val="single" w:sz="12" w:space="0" w:color="auto"/>
              <w:left w:val="nil"/>
              <w:bottom w:val="nil"/>
              <w:right w:val="nil"/>
            </w:tcBorders>
            <w:shd w:val="clear" w:color="auto" w:fill="auto"/>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730251U11D1</w:t>
            </w:r>
          </w:p>
        </w:tc>
        <w:tc>
          <w:tcPr>
            <w:tcW w:w="3693" w:type="dxa"/>
            <w:gridSpan w:val="4"/>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l'anglais informatique – UF1</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A1.1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A.1.2</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gridSpan w:val="4"/>
            <w:tcBorders>
              <w:top w:val="single" w:sz="4" w:space="0" w:color="auto"/>
              <w:left w:val="nil"/>
              <w:bottom w:val="nil"/>
              <w:right w:val="single" w:sz="12" w:space="0" w:color="auto"/>
            </w:tcBorders>
            <w:shd w:val="clear" w:color="auto" w:fill="auto"/>
            <w:noWrap/>
            <w:hideMark/>
          </w:tcPr>
          <w:p>
            <w:pPr>
              <w:ind w:right="-110"/>
            </w:pPr>
            <w:r>
              <w:t> </w:t>
            </w:r>
          </w:p>
        </w:tc>
        <w:tc>
          <w:tcPr>
            <w:tcW w:w="1705"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A1</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nil"/>
              <w:left w:val="nil"/>
              <w:bottom w:val="single" w:sz="4" w:space="0" w:color="auto"/>
              <w:right w:val="nil"/>
            </w:tcBorders>
            <w:shd w:val="clear" w:color="auto" w:fill="auto"/>
            <w:noWrap/>
            <w:hideMark/>
          </w:tcPr>
          <w:p>
            <w:pPr>
              <w:ind w:right="-110"/>
            </w:pPr>
            <w:r>
              <w:t> </w:t>
            </w:r>
          </w:p>
        </w:tc>
        <w:tc>
          <w:tcPr>
            <w:tcW w:w="3693" w:type="dxa"/>
            <w:gridSpan w:val="4"/>
            <w:tcBorders>
              <w:top w:val="nil"/>
              <w:left w:val="nil"/>
              <w:bottom w:val="single" w:sz="4" w:space="0" w:color="auto"/>
              <w:right w:val="nil"/>
            </w:tcBorders>
            <w:shd w:val="clear" w:color="auto" w:fill="auto"/>
            <w:noWrap/>
            <w:hideMark/>
          </w:tcPr>
          <w:p>
            <w:pPr>
              <w:ind w:right="-110"/>
            </w:pPr>
            <w:r>
              <w:t> </w:t>
            </w:r>
          </w:p>
        </w:tc>
        <w:tc>
          <w:tcPr>
            <w:tcW w:w="850" w:type="dxa"/>
            <w:gridSpan w:val="2"/>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single" w:sz="12" w:space="0" w:color="auto"/>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730252U11D1</w:t>
            </w:r>
          </w:p>
        </w:tc>
        <w:tc>
          <w:tcPr>
            <w:tcW w:w="3693" w:type="dxa"/>
            <w:gridSpan w:val="4"/>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l'anglais informatique - UF2</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A1</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gridSpan w:val="2"/>
            <w:tcBorders>
              <w:top w:val="nil"/>
              <w:left w:val="nil"/>
              <w:bottom w:val="nil"/>
              <w:right w:val="nil"/>
            </w:tcBorders>
            <w:shd w:val="clear" w:color="auto" w:fill="auto"/>
            <w:noWrap/>
            <w:hideMark/>
          </w:tcPr>
          <w:p>
            <w:pPr>
              <w:ind w:right="-110"/>
              <w:jc w:val="center"/>
            </w:pPr>
          </w:p>
        </w:tc>
        <w:tc>
          <w:tcPr>
            <w:tcW w:w="850" w:type="dxa"/>
            <w:gridSpan w:val="2"/>
            <w:tcBorders>
              <w:top w:val="nil"/>
              <w:left w:val="nil"/>
              <w:bottom w:val="nil"/>
              <w:right w:val="nil"/>
            </w:tcBorders>
            <w:shd w:val="clear" w:color="auto" w:fill="auto"/>
            <w:noWrap/>
            <w:hideMark/>
          </w:tcPr>
          <w:p>
            <w:pPr>
              <w:ind w:right="-110"/>
              <w:jc w:val="center"/>
            </w:pPr>
          </w:p>
        </w:tc>
        <w:tc>
          <w:tcPr>
            <w:tcW w:w="960" w:type="dxa"/>
            <w:gridSpan w:val="3"/>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57" w:type="dxa"/>
            <w:gridSpan w:val="2"/>
            <w:tcBorders>
              <w:top w:val="nil"/>
              <w:left w:val="nil"/>
              <w:bottom w:val="nil"/>
              <w:right w:val="nil"/>
            </w:tcBorders>
            <w:shd w:val="clear" w:color="auto" w:fill="auto"/>
            <w:noWrap/>
            <w:hideMark/>
          </w:tcPr>
          <w:p>
            <w:pPr>
              <w:ind w:right="-110"/>
              <w:jc w:val="center"/>
            </w:pPr>
          </w:p>
        </w:tc>
        <w:tc>
          <w:tcPr>
            <w:tcW w:w="769" w:type="dxa"/>
            <w:gridSpan w:val="2"/>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bl>
    <w:p>
      <w:pPr>
        <w:ind w:right="-110"/>
        <w:sectPr>
          <w:pgSz w:w="16838" w:h="11906" w:orient="landscape"/>
          <w:pgMar w:top="720" w:right="720" w:bottom="720" w:left="720"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3693"/>
        <w:gridCol w:w="850"/>
        <w:gridCol w:w="855"/>
        <w:gridCol w:w="850"/>
        <w:gridCol w:w="851"/>
        <w:gridCol w:w="850"/>
        <w:gridCol w:w="851"/>
        <w:gridCol w:w="850"/>
        <w:gridCol w:w="960"/>
        <w:gridCol w:w="769"/>
        <w:gridCol w:w="757"/>
        <w:gridCol w:w="769"/>
        <w:gridCol w:w="769"/>
      </w:tblGrid>
      <w:tr>
        <w:trPr>
          <w:trHeight w:val="270"/>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73XX71U21D2</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XX des affaires – UF1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80" w:right="-110"/>
              <w:jc w:val="center"/>
              <w:rPr>
                <w:b/>
              </w:rPr>
            </w:pPr>
            <w:r>
              <w:rPr>
                <w:b/>
              </w:rP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96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769" w:type="dxa"/>
            <w:tcBorders>
              <w:top w:val="nil"/>
              <w:left w:val="single" w:sz="12" w:space="0" w:color="auto"/>
              <w:bottom w:val="nil"/>
              <w:right w:val="nil"/>
            </w:tcBorders>
            <w:shd w:val="clear" w:color="auto" w:fill="auto"/>
            <w:hideMark/>
          </w:tcPr>
          <w:p>
            <w:pPr>
              <w:ind w:right="-110"/>
              <w:jc w:val="center"/>
            </w:pPr>
          </w:p>
        </w:tc>
        <w:tc>
          <w:tcPr>
            <w:tcW w:w="757"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tcBorders>
              <w:top w:val="single" w:sz="4" w:space="0" w:color="auto"/>
              <w:left w:val="nil"/>
              <w:bottom w:val="nil"/>
              <w:right w:val="single" w:sz="12" w:space="0" w:color="auto"/>
            </w:tcBorders>
            <w:shd w:val="clear" w:color="auto" w:fill="auto"/>
            <w:noWrap/>
            <w:hideMark/>
          </w:tcPr>
          <w:p>
            <w:pPr>
              <w:ind w:right="-110"/>
            </w:pPr>
            <w:r>
              <w:t> </w:t>
            </w:r>
          </w:p>
        </w:tc>
        <w:tc>
          <w:tcPr>
            <w:tcW w:w="6917" w:type="dxa"/>
            <w:gridSpan w:val="8"/>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769" w:type="dxa"/>
            <w:tcBorders>
              <w:top w:val="nil"/>
              <w:left w:val="single" w:sz="12" w:space="0" w:color="auto"/>
              <w:bottom w:val="nil"/>
              <w:right w:val="nil"/>
            </w:tcBorders>
            <w:shd w:val="clear" w:color="auto" w:fill="auto"/>
            <w:hideMark/>
          </w:tcPr>
          <w:p>
            <w:pPr>
              <w:ind w:right="-110"/>
              <w:jc w:val="center"/>
            </w:pPr>
          </w:p>
        </w:tc>
        <w:tc>
          <w:tcPr>
            <w:tcW w:w="757"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r>
      <w:tr>
        <w:trPr>
          <w:trHeight w:val="276"/>
        </w:trPr>
        <w:tc>
          <w:tcPr>
            <w:tcW w:w="1940" w:type="dxa"/>
            <w:tcBorders>
              <w:top w:val="nil"/>
              <w:left w:val="nil"/>
              <w:bottom w:val="single" w:sz="4" w:space="0" w:color="auto"/>
              <w:right w:val="nil"/>
            </w:tcBorders>
            <w:shd w:val="clear" w:color="auto" w:fill="auto"/>
            <w:noWrap/>
            <w:hideMark/>
          </w:tcPr>
          <w:p>
            <w:pPr>
              <w:ind w:right="-110"/>
            </w:pPr>
            <w:r>
              <w:t> </w:t>
            </w:r>
          </w:p>
        </w:tc>
        <w:tc>
          <w:tcPr>
            <w:tcW w:w="3693"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960" w:type="dxa"/>
            <w:tcBorders>
              <w:top w:val="single" w:sz="12" w:space="0" w:color="auto"/>
              <w:left w:val="nil"/>
              <w:bottom w:val="single" w:sz="12" w:space="0" w:color="auto"/>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0"/>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73XX72U21D1</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XX des affaires – UF2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08" w:right="-110"/>
              <w:jc w:val="center"/>
              <w:rPr>
                <w:b/>
              </w:rPr>
            </w:pPr>
            <w:r>
              <w:rPr>
                <w:b/>
              </w:rPr>
              <w:t>B1.3.2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96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769" w:type="dxa"/>
            <w:tcBorders>
              <w:top w:val="nil"/>
              <w:left w:val="single" w:sz="12" w:space="0" w:color="auto"/>
              <w:bottom w:val="nil"/>
              <w:right w:val="nil"/>
            </w:tcBorders>
            <w:shd w:val="clear" w:color="auto" w:fill="auto"/>
            <w:hideMark/>
          </w:tcPr>
          <w:p>
            <w:pPr>
              <w:ind w:right="-110"/>
              <w:jc w:val="center"/>
            </w:pPr>
          </w:p>
        </w:tc>
        <w:tc>
          <w:tcPr>
            <w:tcW w:w="757"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tcBorders>
              <w:top w:val="single" w:sz="4" w:space="0" w:color="auto"/>
              <w:left w:val="nil"/>
              <w:bottom w:val="nil"/>
              <w:right w:val="single" w:sz="12" w:space="0" w:color="auto"/>
            </w:tcBorders>
            <w:shd w:val="clear" w:color="auto" w:fill="auto"/>
            <w:noWrap/>
            <w:hideMark/>
          </w:tcPr>
          <w:p>
            <w:pPr>
              <w:ind w:right="-110"/>
            </w:pPr>
            <w:r>
              <w:t> </w:t>
            </w:r>
          </w:p>
        </w:tc>
        <w:tc>
          <w:tcPr>
            <w:tcW w:w="6917" w:type="dxa"/>
            <w:gridSpan w:val="8"/>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769" w:type="dxa"/>
            <w:tcBorders>
              <w:top w:val="nil"/>
              <w:left w:val="single" w:sz="12" w:space="0" w:color="auto"/>
              <w:bottom w:val="nil"/>
              <w:right w:val="nil"/>
            </w:tcBorders>
            <w:shd w:val="clear" w:color="auto" w:fill="auto"/>
            <w:hideMark/>
          </w:tcPr>
          <w:p>
            <w:pPr>
              <w:ind w:right="-110"/>
              <w:jc w:val="center"/>
            </w:pPr>
          </w:p>
        </w:tc>
        <w:tc>
          <w:tcPr>
            <w:tcW w:w="757"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r>
      <w:tr>
        <w:trPr>
          <w:trHeight w:val="276"/>
        </w:trPr>
        <w:tc>
          <w:tcPr>
            <w:tcW w:w="1940" w:type="dxa"/>
            <w:tcBorders>
              <w:top w:val="nil"/>
              <w:left w:val="nil"/>
              <w:bottom w:val="single" w:sz="4" w:space="0" w:color="auto"/>
              <w:right w:val="nil"/>
            </w:tcBorders>
            <w:shd w:val="clear" w:color="auto" w:fill="auto"/>
            <w:noWrap/>
            <w:hideMark/>
          </w:tcPr>
          <w:p>
            <w:pPr>
              <w:ind w:right="-110"/>
            </w:pPr>
            <w:r>
              <w:t> </w:t>
            </w:r>
          </w:p>
        </w:tc>
        <w:tc>
          <w:tcPr>
            <w:tcW w:w="3693"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960" w:type="dxa"/>
            <w:tcBorders>
              <w:top w:val="single" w:sz="12" w:space="0" w:color="auto"/>
              <w:left w:val="nil"/>
              <w:bottom w:val="single" w:sz="12" w:space="0" w:color="auto"/>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0"/>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73XX73U21D1</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XX des affaires – UF3</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35" w:right="-110"/>
              <w:jc w:val="center"/>
              <w:rPr>
                <w:b/>
              </w:rPr>
            </w:pPr>
            <w:r>
              <w:rPr>
                <w:b/>
              </w:rPr>
              <w:t>B1.4.1</w:t>
            </w:r>
          </w:p>
        </w:tc>
        <w:tc>
          <w:tcPr>
            <w:tcW w:w="96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769" w:type="dxa"/>
            <w:tcBorders>
              <w:top w:val="nil"/>
              <w:left w:val="single" w:sz="12" w:space="0" w:color="auto"/>
              <w:bottom w:val="nil"/>
              <w:right w:val="nil"/>
            </w:tcBorders>
            <w:shd w:val="clear" w:color="auto" w:fill="auto"/>
            <w:hideMark/>
          </w:tcPr>
          <w:p>
            <w:pPr>
              <w:ind w:right="-110"/>
              <w:jc w:val="center"/>
            </w:pPr>
          </w:p>
        </w:tc>
        <w:tc>
          <w:tcPr>
            <w:tcW w:w="757"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tcBorders>
              <w:top w:val="single" w:sz="4" w:space="0" w:color="auto"/>
              <w:left w:val="nil"/>
              <w:bottom w:val="nil"/>
              <w:right w:val="single" w:sz="12" w:space="0" w:color="auto"/>
            </w:tcBorders>
            <w:shd w:val="clear" w:color="auto" w:fill="auto"/>
            <w:noWrap/>
            <w:hideMark/>
          </w:tcPr>
          <w:p>
            <w:pPr>
              <w:ind w:right="-110"/>
            </w:pPr>
            <w:r>
              <w:t> </w:t>
            </w:r>
          </w:p>
        </w:tc>
        <w:tc>
          <w:tcPr>
            <w:tcW w:w="6917" w:type="dxa"/>
            <w:gridSpan w:val="8"/>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769" w:type="dxa"/>
            <w:tcBorders>
              <w:top w:val="nil"/>
              <w:left w:val="single" w:sz="12" w:space="0" w:color="auto"/>
              <w:bottom w:val="nil"/>
              <w:right w:val="nil"/>
            </w:tcBorders>
            <w:shd w:val="clear" w:color="auto" w:fill="auto"/>
            <w:hideMark/>
          </w:tcPr>
          <w:p>
            <w:pPr>
              <w:ind w:right="-110"/>
              <w:jc w:val="center"/>
            </w:pPr>
          </w:p>
        </w:tc>
        <w:tc>
          <w:tcPr>
            <w:tcW w:w="757"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c>
          <w:tcPr>
            <w:tcW w:w="769" w:type="dxa"/>
            <w:tcBorders>
              <w:top w:val="nil"/>
              <w:left w:val="nil"/>
              <w:bottom w:val="nil"/>
              <w:right w:val="nil"/>
            </w:tcBorders>
            <w:shd w:val="clear" w:color="auto" w:fill="auto"/>
            <w:hideMark/>
          </w:tcPr>
          <w:p>
            <w:pPr>
              <w:ind w:right="-110"/>
              <w:jc w:val="center"/>
            </w:pPr>
          </w:p>
        </w:tc>
      </w:tr>
      <w:tr>
        <w:trPr>
          <w:trHeight w:val="276"/>
        </w:trPr>
        <w:tc>
          <w:tcPr>
            <w:tcW w:w="1940" w:type="dxa"/>
            <w:tcBorders>
              <w:top w:val="nil"/>
              <w:left w:val="nil"/>
              <w:bottom w:val="single" w:sz="4" w:space="0" w:color="auto"/>
              <w:right w:val="nil"/>
            </w:tcBorders>
            <w:shd w:val="clear" w:color="auto" w:fill="auto"/>
            <w:noWrap/>
            <w:hideMark/>
          </w:tcPr>
          <w:p>
            <w:pPr>
              <w:ind w:right="-110"/>
            </w:pPr>
            <w:r>
              <w:t> </w:t>
            </w:r>
          </w:p>
        </w:tc>
        <w:tc>
          <w:tcPr>
            <w:tcW w:w="3693"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960" w:type="dxa"/>
            <w:tcBorders>
              <w:top w:val="single" w:sz="12" w:space="0" w:color="auto"/>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73XX74U21D1</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XX des affaires – UF4</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single" w:sz="4" w:space="0" w:color="auto"/>
              <w:right w:val="nil"/>
            </w:tcBorders>
            <w:shd w:val="clear" w:color="auto" w:fill="auto"/>
            <w:noWrap/>
            <w:hideMark/>
          </w:tcPr>
          <w:p>
            <w:pPr>
              <w:ind w:right="-110"/>
            </w:pPr>
            <w:r>
              <w:t> </w:t>
            </w:r>
          </w:p>
        </w:tc>
        <w:tc>
          <w:tcPr>
            <w:tcW w:w="3693"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rPr>
                <w:b/>
              </w:rPr>
            </w:pPr>
          </w:p>
        </w:tc>
        <w:tc>
          <w:tcPr>
            <w:tcW w:w="855"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0"/>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73XX70U22D2</w:t>
            </w:r>
          </w:p>
        </w:tc>
        <w:tc>
          <w:tcPr>
            <w:tcW w:w="3693" w:type="dxa"/>
            <w:tcBorders>
              <w:top w:val="single" w:sz="4" w:space="0" w:color="auto"/>
              <w:left w:val="single" w:sz="4" w:space="0" w:color="auto"/>
              <w:bottom w:val="single" w:sz="4" w:space="0" w:color="auto"/>
              <w:right w:val="single" w:sz="12" w:space="0" w:color="auto"/>
            </w:tcBorders>
            <w:shd w:val="clear" w:color="auto" w:fill="auto"/>
            <w:hideMark/>
          </w:tcPr>
          <w:p>
            <w:pPr>
              <w:ind w:right="-110"/>
            </w:pPr>
            <w:r>
              <w:t>Langue XX des affaires – UF5 - épreuve intégrée</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0"/>
        </w:trPr>
        <w:tc>
          <w:tcPr>
            <w:tcW w:w="1940" w:type="dxa"/>
            <w:tcBorders>
              <w:top w:val="single" w:sz="4" w:space="0" w:color="auto"/>
              <w:left w:val="nil"/>
              <w:bottom w:val="single" w:sz="4" w:space="0" w:color="auto"/>
              <w:right w:val="nil"/>
            </w:tcBorders>
            <w:shd w:val="clear" w:color="auto" w:fill="auto"/>
            <w:noWrap/>
            <w:hideMark/>
          </w:tcPr>
          <w:p>
            <w:pPr>
              <w:ind w:right="-110"/>
            </w:pPr>
            <w:r>
              <w:t> </w:t>
            </w:r>
          </w:p>
        </w:tc>
        <w:tc>
          <w:tcPr>
            <w:tcW w:w="3693" w:type="dxa"/>
            <w:tcBorders>
              <w:top w:val="single" w:sz="4" w:space="0" w:color="auto"/>
              <w:left w:val="nil"/>
              <w:bottom w:val="single" w:sz="4" w:space="0" w:color="auto"/>
              <w:right w:val="nil"/>
            </w:tcBorders>
            <w:shd w:val="clear" w:color="auto" w:fill="auto"/>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rPr>
                <w:b/>
              </w:rPr>
            </w:pPr>
          </w:p>
        </w:tc>
        <w:tc>
          <w:tcPr>
            <w:tcW w:w="855"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0"/>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73XX70S20D2</w:t>
            </w:r>
          </w:p>
        </w:tc>
        <w:tc>
          <w:tcPr>
            <w:tcW w:w="3693" w:type="dxa"/>
            <w:tcBorders>
              <w:top w:val="single" w:sz="4" w:space="0" w:color="auto"/>
              <w:left w:val="single" w:sz="4" w:space="0" w:color="auto"/>
              <w:bottom w:val="single" w:sz="4" w:space="0" w:color="auto"/>
              <w:right w:val="single" w:sz="12" w:space="0" w:color="auto"/>
            </w:tcBorders>
            <w:shd w:val="clear" w:color="auto" w:fill="auto"/>
            <w:hideMark/>
          </w:tcPr>
          <w:p>
            <w:pPr>
              <w:ind w:right="-110"/>
            </w:pPr>
            <w:r>
              <w:t>Certificat de "…. des affaires"</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single" w:sz="4" w:space="0" w:color="auto"/>
              <w:right w:val="nil"/>
            </w:tcBorders>
            <w:shd w:val="clear" w:color="auto" w:fill="auto"/>
            <w:noWrap/>
            <w:hideMark/>
          </w:tcPr>
          <w:p>
            <w:pPr>
              <w:ind w:right="-110"/>
            </w:pPr>
            <w:r>
              <w:t> </w:t>
            </w:r>
          </w:p>
        </w:tc>
        <w:tc>
          <w:tcPr>
            <w:tcW w:w="3693"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nil"/>
              <w:left w:val="nil"/>
              <w:bottom w:val="single" w:sz="12" w:space="0" w:color="auto"/>
              <w:right w:val="nil"/>
            </w:tcBorders>
            <w:shd w:val="clear" w:color="auto" w:fill="auto"/>
            <w:noWrap/>
            <w:hideMark/>
          </w:tcPr>
          <w:p>
            <w:pPr>
              <w:ind w:right="-110"/>
              <w:jc w:val="center"/>
            </w:pPr>
          </w:p>
        </w:tc>
        <w:tc>
          <w:tcPr>
            <w:tcW w:w="850" w:type="dxa"/>
            <w:tcBorders>
              <w:top w:val="nil"/>
              <w:left w:val="nil"/>
              <w:bottom w:val="single" w:sz="12" w:space="0" w:color="auto"/>
              <w:right w:val="nil"/>
            </w:tcBorders>
            <w:shd w:val="clear" w:color="auto" w:fill="auto"/>
            <w:noWrap/>
            <w:hideMark/>
          </w:tcPr>
          <w:p>
            <w:pPr>
              <w:ind w:right="-110"/>
              <w:jc w:val="center"/>
            </w:pPr>
          </w:p>
        </w:tc>
        <w:tc>
          <w:tcPr>
            <w:tcW w:w="851" w:type="dxa"/>
            <w:tcBorders>
              <w:top w:val="nil"/>
              <w:left w:val="nil"/>
              <w:bottom w:val="single" w:sz="12" w:space="0" w:color="auto"/>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0"/>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73XX40U32D1</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Initiation à la langue économique</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5" w:type="dxa"/>
            <w:tcBorders>
              <w:top w:val="single" w:sz="12" w:space="0" w:color="auto"/>
              <w:left w:val="single" w:sz="12" w:space="0" w:color="auto"/>
              <w:bottom w:val="single" w:sz="12" w:space="0" w:color="auto"/>
              <w:right w:val="single" w:sz="12" w:space="0" w:color="auto"/>
            </w:tcBorders>
            <w:shd w:val="clear" w:color="auto" w:fill="A6A6A6"/>
            <w:hideMark/>
          </w:tcPr>
          <w:p>
            <w:pPr>
              <w:ind w:left="-47" w:right="-110"/>
              <w:jc w:val="center"/>
              <w:rPr>
                <w:b/>
              </w:rPr>
            </w:pPr>
            <w:r>
              <w:rPr>
                <w:b/>
              </w:rP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tcBorders>
              <w:top w:val="single" w:sz="4" w:space="0" w:color="auto"/>
              <w:left w:val="nil"/>
              <w:bottom w:val="nil"/>
              <w:right w:val="single" w:sz="12" w:space="0" w:color="auto"/>
            </w:tcBorders>
            <w:shd w:val="clear" w:color="auto" w:fill="auto"/>
            <w:noWrap/>
            <w:hideMark/>
          </w:tcPr>
          <w:p>
            <w:pPr>
              <w:ind w:right="-110"/>
            </w:pPr>
            <w:r>
              <w:t> </w:t>
            </w:r>
          </w:p>
        </w:tc>
        <w:tc>
          <w:tcPr>
            <w:tcW w:w="3406"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300"/>
        </w:trPr>
        <w:tc>
          <w:tcPr>
            <w:tcW w:w="1940" w:type="dxa"/>
            <w:tcBorders>
              <w:top w:val="nil"/>
              <w:left w:val="nil"/>
              <w:bottom w:val="single" w:sz="4" w:space="0" w:color="auto"/>
              <w:right w:val="nil"/>
            </w:tcBorders>
            <w:shd w:val="clear" w:color="auto" w:fill="auto"/>
            <w:noWrap/>
            <w:hideMark/>
          </w:tcPr>
          <w:p>
            <w:pPr>
              <w:ind w:right="-110"/>
            </w:pPr>
            <w:r>
              <w:t> </w:t>
            </w:r>
          </w:p>
        </w:tc>
        <w:tc>
          <w:tcPr>
            <w:tcW w:w="3693"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single" w:sz="12" w:space="0" w:color="auto"/>
              <w:left w:val="nil"/>
              <w:bottom w:val="single" w:sz="12" w:space="0" w:color="auto"/>
              <w:right w:val="nil"/>
            </w:tcBorders>
            <w:shd w:val="clear" w:color="auto" w:fill="auto"/>
            <w:noWrap/>
            <w:hideMark/>
          </w:tcPr>
          <w:p>
            <w:pPr>
              <w:ind w:right="-110"/>
              <w:jc w:val="center"/>
            </w:pPr>
          </w:p>
        </w:tc>
        <w:tc>
          <w:tcPr>
            <w:tcW w:w="851" w:type="dxa"/>
            <w:tcBorders>
              <w:top w:val="single" w:sz="12" w:space="0" w:color="auto"/>
              <w:left w:val="nil"/>
              <w:bottom w:val="single" w:sz="12" w:space="0" w:color="auto"/>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73XX41U32D1</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économique – UF1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86" w:right="-110"/>
              <w:jc w:val="center"/>
              <w:rPr>
                <w:b/>
              </w:rPr>
            </w:pPr>
            <w:r>
              <w:rPr>
                <w:b/>
              </w:rP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tcBorders>
              <w:top w:val="single" w:sz="4" w:space="0" w:color="auto"/>
              <w:left w:val="nil"/>
              <w:bottom w:val="nil"/>
              <w:right w:val="single" w:sz="12" w:space="0" w:color="auto"/>
            </w:tcBorders>
            <w:shd w:val="clear" w:color="auto" w:fill="auto"/>
            <w:noWrap/>
            <w:hideMark/>
          </w:tcPr>
          <w:p>
            <w:pPr>
              <w:ind w:right="-110"/>
            </w:pPr>
            <w:r>
              <w:t> </w:t>
            </w:r>
          </w:p>
        </w:tc>
        <w:tc>
          <w:tcPr>
            <w:tcW w:w="3406"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nil"/>
              <w:left w:val="nil"/>
              <w:bottom w:val="single" w:sz="4" w:space="0" w:color="auto"/>
              <w:right w:val="nil"/>
            </w:tcBorders>
            <w:shd w:val="clear" w:color="auto" w:fill="auto"/>
            <w:noWrap/>
            <w:hideMark/>
          </w:tcPr>
          <w:p>
            <w:pPr>
              <w:ind w:right="-110"/>
            </w:pPr>
            <w:r>
              <w:t> </w:t>
            </w:r>
          </w:p>
        </w:tc>
        <w:tc>
          <w:tcPr>
            <w:tcW w:w="3693" w:type="dxa"/>
            <w:tcBorders>
              <w:top w:val="nil"/>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single" w:sz="12" w:space="0" w:color="auto"/>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73XX42U32D1</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économique – UF2</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B1</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single" w:sz="4" w:space="0" w:color="auto"/>
              <w:right w:val="nil"/>
            </w:tcBorders>
            <w:shd w:val="clear" w:color="auto" w:fill="auto"/>
            <w:noWrap/>
            <w:hideMark/>
          </w:tcPr>
          <w:p>
            <w:pPr>
              <w:ind w:right="-110"/>
            </w:pPr>
            <w:r>
              <w:t> </w:t>
            </w:r>
          </w:p>
        </w:tc>
        <w:tc>
          <w:tcPr>
            <w:tcW w:w="3693"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rPr>
                <w:b/>
              </w:rPr>
            </w:pPr>
          </w:p>
        </w:tc>
        <w:tc>
          <w:tcPr>
            <w:tcW w:w="855"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73XX45U32D2</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recherche documentaire appliquée</w:t>
            </w:r>
          </w:p>
        </w:tc>
        <w:tc>
          <w:tcPr>
            <w:tcW w:w="850" w:type="dxa"/>
            <w:tcBorders>
              <w:top w:val="single" w:sz="12" w:space="0" w:color="auto"/>
              <w:left w:val="single" w:sz="12" w:space="0" w:color="auto"/>
              <w:bottom w:val="single" w:sz="12" w:space="0" w:color="auto"/>
              <w:right w:val="single" w:sz="12" w:space="0" w:color="auto"/>
            </w:tcBorders>
            <w:shd w:val="clear" w:color="auto" w:fill="A6A6A6"/>
            <w:noWrap/>
            <w:hideMark/>
          </w:tcPr>
          <w:p>
            <w:pPr>
              <w:ind w:left="-139" w:right="-110"/>
              <w:jc w:val="center"/>
              <w:rPr>
                <w:b/>
              </w:rPr>
            </w:pPr>
            <w:r>
              <w:rPr>
                <w:b/>
              </w:rPr>
              <w:t>A1</w:t>
            </w:r>
          </w:p>
        </w:tc>
        <w:tc>
          <w:tcPr>
            <w:tcW w:w="855"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single" w:sz="4" w:space="0" w:color="auto"/>
              <w:right w:val="nil"/>
            </w:tcBorders>
            <w:shd w:val="clear" w:color="auto" w:fill="auto"/>
            <w:noWrap/>
            <w:hideMark/>
          </w:tcPr>
          <w:p>
            <w:pPr>
              <w:ind w:right="-110"/>
            </w:pPr>
            <w:r>
              <w:t> </w:t>
            </w:r>
          </w:p>
        </w:tc>
        <w:tc>
          <w:tcPr>
            <w:tcW w:w="3693" w:type="dxa"/>
            <w:tcBorders>
              <w:top w:val="single" w:sz="4" w:space="0" w:color="auto"/>
              <w:left w:val="nil"/>
              <w:bottom w:val="single" w:sz="4" w:space="0" w:color="auto"/>
              <w:right w:val="nil"/>
            </w:tcBorders>
            <w:shd w:val="clear" w:color="auto" w:fill="auto"/>
            <w:noWrap/>
            <w:hideMark/>
          </w:tcPr>
          <w:p>
            <w:pPr>
              <w:ind w:right="-110"/>
            </w:pPr>
            <w:r>
              <w:t> </w:t>
            </w:r>
          </w:p>
        </w:tc>
        <w:tc>
          <w:tcPr>
            <w:tcW w:w="850" w:type="dxa"/>
            <w:tcBorders>
              <w:top w:val="single" w:sz="12" w:space="0" w:color="auto"/>
              <w:left w:val="nil"/>
              <w:bottom w:val="single" w:sz="12" w:space="0" w:color="auto"/>
              <w:right w:val="nil"/>
            </w:tcBorders>
            <w:shd w:val="clear" w:color="auto" w:fill="auto"/>
            <w:noWrap/>
            <w:hideMark/>
          </w:tcPr>
          <w:p>
            <w:pPr>
              <w:ind w:left="-139" w:right="-110"/>
              <w:jc w:val="center"/>
            </w:pPr>
          </w:p>
        </w:tc>
        <w:tc>
          <w:tcPr>
            <w:tcW w:w="855" w:type="dxa"/>
            <w:tcBorders>
              <w:top w:val="nil"/>
              <w:left w:val="nil"/>
              <w:bottom w:val="single" w:sz="12" w:space="0" w:color="auto"/>
              <w:right w:val="nil"/>
            </w:tcBorders>
            <w:shd w:val="clear" w:color="auto" w:fill="auto"/>
            <w:noWrap/>
            <w:hideMark/>
          </w:tcPr>
          <w:p>
            <w:pPr>
              <w:ind w:right="-110"/>
              <w:jc w:val="center"/>
            </w:pPr>
          </w:p>
        </w:tc>
        <w:tc>
          <w:tcPr>
            <w:tcW w:w="850" w:type="dxa"/>
            <w:tcBorders>
              <w:top w:val="nil"/>
              <w:left w:val="nil"/>
              <w:bottom w:val="single" w:sz="12" w:space="0" w:color="auto"/>
              <w:right w:val="nil"/>
            </w:tcBorders>
            <w:shd w:val="clear" w:color="auto" w:fill="auto"/>
            <w:noWrap/>
            <w:hideMark/>
          </w:tcPr>
          <w:p>
            <w:pPr>
              <w:ind w:right="-110"/>
              <w:jc w:val="center"/>
            </w:pPr>
          </w:p>
        </w:tc>
        <w:tc>
          <w:tcPr>
            <w:tcW w:w="851" w:type="dxa"/>
            <w:tcBorders>
              <w:top w:val="nil"/>
              <w:left w:val="nil"/>
              <w:bottom w:val="single" w:sz="12" w:space="0" w:color="auto"/>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0"/>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73XX44U32D2</w:t>
            </w:r>
          </w:p>
        </w:tc>
        <w:tc>
          <w:tcPr>
            <w:tcW w:w="3693" w:type="dxa"/>
            <w:tcBorders>
              <w:top w:val="single" w:sz="4" w:space="0" w:color="auto"/>
              <w:left w:val="single" w:sz="4" w:space="0" w:color="auto"/>
              <w:bottom w:val="single" w:sz="4" w:space="0" w:color="auto"/>
              <w:right w:val="single" w:sz="12" w:space="0" w:color="auto"/>
            </w:tcBorders>
            <w:shd w:val="clear" w:color="auto" w:fill="auto"/>
            <w:hideMark/>
          </w:tcPr>
          <w:p>
            <w:pPr>
              <w:ind w:right="-110"/>
            </w:pPr>
            <w:r>
              <w:t>Langue … communication et recherche documentaire appliquée</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855"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86" w:right="-110"/>
              <w:jc w:val="center"/>
              <w:rPr>
                <w:b/>
              </w:rPr>
            </w:pPr>
            <w:r>
              <w:rPr>
                <w:b/>
              </w:rP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tcBorders>
              <w:top w:val="single" w:sz="4" w:space="0" w:color="auto"/>
              <w:left w:val="nil"/>
              <w:bottom w:val="nil"/>
              <w:right w:val="single" w:sz="12" w:space="0" w:color="auto"/>
            </w:tcBorders>
            <w:shd w:val="clear" w:color="auto" w:fill="auto"/>
            <w:hideMark/>
          </w:tcPr>
          <w:p>
            <w:pPr>
              <w:ind w:right="-110"/>
            </w:pPr>
            <w:r>
              <w:t> </w:t>
            </w:r>
          </w:p>
        </w:tc>
        <w:tc>
          <w:tcPr>
            <w:tcW w:w="3406"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850" w:type="dxa"/>
            <w:tcBorders>
              <w:top w:val="nil"/>
              <w:left w:val="single" w:sz="12" w:space="0" w:color="auto"/>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bl>
    <w:p>
      <w:pPr>
        <w:ind w:right="-110"/>
        <w:sectPr>
          <w:pgSz w:w="16838" w:h="11906" w:orient="landscape"/>
          <w:pgMar w:top="720" w:right="720" w:bottom="720" w:left="720"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3693"/>
        <w:gridCol w:w="850"/>
        <w:gridCol w:w="855"/>
        <w:gridCol w:w="850"/>
        <w:gridCol w:w="851"/>
        <w:gridCol w:w="850"/>
        <w:gridCol w:w="851"/>
        <w:gridCol w:w="850"/>
        <w:gridCol w:w="960"/>
        <w:gridCol w:w="769"/>
        <w:gridCol w:w="757"/>
        <w:gridCol w:w="769"/>
        <w:gridCol w:w="769"/>
      </w:tblGrid>
      <w:tr>
        <w:trPr>
          <w:trHeight w:val="276"/>
        </w:trPr>
        <w:tc>
          <w:tcPr>
            <w:tcW w:w="1940"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73XX91U31D1</w:t>
            </w:r>
          </w:p>
        </w:tc>
        <w:tc>
          <w:tcPr>
            <w:tcW w:w="3693"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Anglais technique: optique – optométrie UF1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A1.1</w:t>
            </w:r>
          </w:p>
        </w:tc>
        <w:tc>
          <w:tcPr>
            <w:tcW w:w="855" w:type="dxa"/>
            <w:tcBorders>
              <w:top w:val="single" w:sz="12" w:space="0" w:color="auto"/>
              <w:left w:val="single" w:sz="12" w:space="0" w:color="auto"/>
              <w:bottom w:val="single" w:sz="12" w:space="0" w:color="auto"/>
              <w:right w:val="single" w:sz="12" w:space="0" w:color="auto"/>
            </w:tcBorders>
            <w:shd w:val="clear" w:color="auto" w:fill="A6A6A6"/>
            <w:hideMark/>
          </w:tcPr>
          <w:p>
            <w:pPr>
              <w:ind w:left="-189" w:right="-110"/>
              <w:jc w:val="center"/>
              <w:rPr>
                <w:b/>
              </w:rPr>
            </w:pPr>
            <w:r>
              <w:rPr>
                <w:b/>
              </w:rPr>
              <w:t>A1.2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A1.3</w:t>
            </w:r>
          </w:p>
        </w:tc>
        <w:tc>
          <w:tcPr>
            <w:tcW w:w="851"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single" w:sz="4" w:space="0" w:color="auto"/>
              <w:left w:val="nil"/>
              <w:bottom w:val="nil"/>
              <w:right w:val="nil"/>
            </w:tcBorders>
            <w:shd w:val="clear" w:color="auto" w:fill="auto"/>
            <w:noWrap/>
            <w:hideMark/>
          </w:tcPr>
          <w:p>
            <w:pPr>
              <w:ind w:right="-110"/>
            </w:pPr>
            <w:r>
              <w:t> </w:t>
            </w:r>
          </w:p>
        </w:tc>
        <w:tc>
          <w:tcPr>
            <w:tcW w:w="3693" w:type="dxa"/>
            <w:tcBorders>
              <w:top w:val="single" w:sz="4" w:space="0" w:color="auto"/>
              <w:left w:val="nil"/>
              <w:bottom w:val="nil"/>
              <w:right w:val="single" w:sz="12" w:space="0" w:color="auto"/>
            </w:tcBorders>
            <w:shd w:val="clear" w:color="auto" w:fill="auto"/>
            <w:noWrap/>
            <w:hideMark/>
          </w:tcPr>
          <w:p>
            <w:pPr>
              <w:ind w:right="-110"/>
            </w:pPr>
            <w:r>
              <w:t> </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A1</w:t>
            </w:r>
          </w:p>
        </w:tc>
        <w:tc>
          <w:tcPr>
            <w:tcW w:w="851" w:type="dxa"/>
            <w:tcBorders>
              <w:top w:val="nil"/>
              <w:left w:val="single" w:sz="12" w:space="0" w:color="auto"/>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r>
        <w:trPr>
          <w:trHeight w:val="276"/>
        </w:trPr>
        <w:tc>
          <w:tcPr>
            <w:tcW w:w="1940" w:type="dxa"/>
            <w:tcBorders>
              <w:top w:val="nil"/>
              <w:left w:val="nil"/>
              <w:bottom w:val="nil"/>
              <w:right w:val="nil"/>
            </w:tcBorders>
            <w:shd w:val="clear" w:color="auto" w:fill="auto"/>
            <w:noWrap/>
            <w:hideMark/>
          </w:tcPr>
          <w:p>
            <w:pPr>
              <w:ind w:right="-110"/>
            </w:pPr>
            <w:r>
              <w:t> </w:t>
            </w:r>
          </w:p>
        </w:tc>
        <w:tc>
          <w:tcPr>
            <w:tcW w:w="3693" w:type="dxa"/>
            <w:tcBorders>
              <w:top w:val="nil"/>
              <w:left w:val="nil"/>
              <w:bottom w:val="nil"/>
              <w:right w:val="nil"/>
            </w:tcBorders>
            <w:shd w:val="clear" w:color="auto" w:fill="auto"/>
            <w:noWrap/>
            <w:hideMark/>
          </w:tcPr>
          <w:p>
            <w:pPr>
              <w:ind w:right="-110"/>
            </w:pPr>
            <w:r>
              <w:t> </w:t>
            </w:r>
          </w:p>
        </w:tc>
        <w:tc>
          <w:tcPr>
            <w:tcW w:w="850" w:type="dxa"/>
            <w:tcBorders>
              <w:top w:val="single" w:sz="12" w:space="0" w:color="auto"/>
              <w:left w:val="nil"/>
              <w:bottom w:val="nil"/>
              <w:right w:val="nil"/>
            </w:tcBorders>
            <w:shd w:val="clear" w:color="auto" w:fill="auto"/>
            <w:noWrap/>
            <w:hideMark/>
          </w:tcPr>
          <w:p>
            <w:pPr>
              <w:ind w:left="-139" w:right="-110"/>
              <w:jc w:val="center"/>
            </w:pPr>
          </w:p>
        </w:tc>
        <w:tc>
          <w:tcPr>
            <w:tcW w:w="855" w:type="dxa"/>
            <w:tcBorders>
              <w:top w:val="single" w:sz="12" w:space="0" w:color="auto"/>
              <w:left w:val="nil"/>
              <w:bottom w:val="nil"/>
              <w:right w:val="nil"/>
            </w:tcBorders>
            <w:shd w:val="clear" w:color="auto" w:fill="auto"/>
            <w:noWrap/>
            <w:hideMark/>
          </w:tcPr>
          <w:p>
            <w:pPr>
              <w:ind w:right="-110"/>
              <w:jc w:val="center"/>
            </w:pPr>
          </w:p>
        </w:tc>
        <w:tc>
          <w:tcPr>
            <w:tcW w:w="850" w:type="dxa"/>
            <w:tcBorders>
              <w:top w:val="single" w:sz="12" w:space="0" w:color="auto"/>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851" w:type="dxa"/>
            <w:tcBorders>
              <w:top w:val="nil"/>
              <w:left w:val="nil"/>
              <w:bottom w:val="nil"/>
              <w:right w:val="nil"/>
            </w:tcBorders>
            <w:shd w:val="clear" w:color="auto" w:fill="auto"/>
            <w:noWrap/>
            <w:hideMark/>
          </w:tcPr>
          <w:p>
            <w:pPr>
              <w:ind w:right="-110"/>
              <w:jc w:val="center"/>
            </w:pPr>
          </w:p>
        </w:tc>
        <w:tc>
          <w:tcPr>
            <w:tcW w:w="850" w:type="dxa"/>
            <w:tcBorders>
              <w:top w:val="nil"/>
              <w:left w:val="nil"/>
              <w:bottom w:val="nil"/>
              <w:right w:val="nil"/>
            </w:tcBorders>
            <w:shd w:val="clear" w:color="auto" w:fill="auto"/>
            <w:noWrap/>
            <w:hideMark/>
          </w:tcPr>
          <w:p>
            <w:pPr>
              <w:ind w:right="-110"/>
              <w:jc w:val="center"/>
            </w:pPr>
          </w:p>
        </w:tc>
        <w:tc>
          <w:tcPr>
            <w:tcW w:w="960"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57"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c>
          <w:tcPr>
            <w:tcW w:w="769" w:type="dxa"/>
            <w:tcBorders>
              <w:top w:val="nil"/>
              <w:left w:val="nil"/>
              <w:bottom w:val="nil"/>
              <w:right w:val="nil"/>
            </w:tcBorders>
            <w:shd w:val="clear" w:color="auto" w:fill="auto"/>
            <w:noWrap/>
            <w:hideMark/>
          </w:tcPr>
          <w:p>
            <w:pPr>
              <w:ind w:right="-110"/>
              <w:jc w:val="center"/>
            </w:pPr>
          </w:p>
        </w:tc>
      </w:tr>
    </w:tbl>
    <w:p/>
    <w:tbl>
      <w:tblPr>
        <w:tblW w:w="15843" w:type="dxa"/>
        <w:tblLook w:val="04A0" w:firstRow="1" w:lastRow="0" w:firstColumn="1" w:lastColumn="0" w:noHBand="0" w:noVBand="1"/>
      </w:tblPr>
      <w:tblGrid>
        <w:gridCol w:w="1951"/>
        <w:gridCol w:w="3688"/>
        <w:gridCol w:w="850"/>
        <w:gridCol w:w="851"/>
        <w:gridCol w:w="850"/>
        <w:gridCol w:w="851"/>
        <w:gridCol w:w="850"/>
        <w:gridCol w:w="385"/>
        <w:gridCol w:w="466"/>
        <w:gridCol w:w="276"/>
        <w:gridCol w:w="574"/>
        <w:gridCol w:w="190"/>
        <w:gridCol w:w="661"/>
        <w:gridCol w:w="81"/>
        <w:gridCol w:w="20"/>
        <w:gridCol w:w="756"/>
        <w:gridCol w:w="15"/>
        <w:gridCol w:w="749"/>
        <w:gridCol w:w="80"/>
        <w:gridCol w:w="696"/>
        <w:gridCol w:w="154"/>
        <w:gridCol w:w="622"/>
        <w:gridCol w:w="229"/>
      </w:tblGrid>
      <w:tr>
        <w:trPr>
          <w:gridAfter w:val="1"/>
          <w:wAfter w:w="229" w:type="dxa"/>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73XX21U31D1</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Anglais technique: optique – optométrie UF2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A2.1</w:t>
            </w:r>
          </w:p>
        </w:tc>
        <w:tc>
          <w:tcPr>
            <w:tcW w:w="851" w:type="dxa"/>
            <w:tcBorders>
              <w:top w:val="single" w:sz="12" w:space="0" w:color="auto"/>
              <w:left w:val="single" w:sz="12" w:space="0" w:color="auto"/>
              <w:bottom w:val="single" w:sz="12" w:space="0" w:color="auto"/>
              <w:right w:val="single" w:sz="12" w:space="0" w:color="auto"/>
            </w:tcBorders>
            <w:shd w:val="clear" w:color="auto" w:fill="A6A6A6"/>
            <w:hideMark/>
          </w:tcPr>
          <w:p>
            <w:pPr>
              <w:ind w:left="-189" w:right="-110"/>
              <w:jc w:val="center"/>
              <w:rPr>
                <w:b/>
              </w:rPr>
            </w:pPr>
            <w:r>
              <w:rPr>
                <w:b/>
              </w:rPr>
              <w:t>A2.2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A2.3</w:t>
            </w:r>
          </w:p>
        </w:tc>
        <w:tc>
          <w:tcPr>
            <w:tcW w:w="851" w:type="dxa"/>
            <w:tcBorders>
              <w:left w:val="single" w:sz="12" w:space="0" w:color="auto"/>
            </w:tcBorders>
            <w:shd w:val="clear" w:color="auto" w:fill="auto"/>
            <w:noWrap/>
            <w:hideMark/>
          </w:tcPr>
          <w:p>
            <w:pPr>
              <w:ind w:right="-110"/>
              <w:jc w:val="center"/>
            </w:pPr>
          </w:p>
        </w:tc>
        <w:tc>
          <w:tcPr>
            <w:tcW w:w="1235"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r>
      <w:tr>
        <w:trPr>
          <w:gridAfter w:val="1"/>
          <w:wAfter w:w="229" w:type="dxa"/>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A2.1</w:t>
            </w:r>
          </w:p>
        </w:tc>
        <w:tc>
          <w:tcPr>
            <w:tcW w:w="851" w:type="dxa"/>
            <w:tcBorders>
              <w:left w:val="single" w:sz="12" w:space="0" w:color="auto"/>
            </w:tcBorders>
            <w:shd w:val="clear" w:color="auto" w:fill="auto"/>
            <w:noWrap/>
            <w:hideMark/>
          </w:tcPr>
          <w:p>
            <w:pPr>
              <w:ind w:right="-110"/>
              <w:jc w:val="center"/>
            </w:pPr>
          </w:p>
        </w:tc>
        <w:tc>
          <w:tcPr>
            <w:tcW w:w="1235"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r>
      <w:tr>
        <w:trPr>
          <w:gridAfter w:val="1"/>
          <w:wAfter w:w="229" w:type="dxa"/>
          <w:trHeight w:val="276"/>
        </w:trPr>
        <w:tc>
          <w:tcPr>
            <w:tcW w:w="1951" w:type="dxa"/>
            <w:tcBorders>
              <w:bottom w:val="single" w:sz="4" w:space="0" w:color="auto"/>
            </w:tcBorders>
            <w:shd w:val="clear" w:color="auto" w:fill="auto"/>
            <w:noWrap/>
            <w:hideMark/>
          </w:tcPr>
          <w:p>
            <w:pPr>
              <w:ind w:right="-110"/>
            </w:pPr>
            <w:r>
              <w:t> </w:t>
            </w:r>
          </w:p>
        </w:tc>
        <w:tc>
          <w:tcPr>
            <w:tcW w:w="3686"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tcBorders>
              <w:top w:val="single" w:sz="12" w:space="0" w:color="auto"/>
              <w:bottom w:val="single" w:sz="12" w:space="0" w:color="auto"/>
            </w:tcBorders>
            <w:shd w:val="clear" w:color="auto" w:fill="auto"/>
            <w:noWrap/>
            <w:hideMark/>
          </w:tcPr>
          <w:p>
            <w:pPr>
              <w:ind w:right="-110"/>
              <w:jc w:val="center"/>
            </w:pPr>
          </w:p>
        </w:tc>
        <w:tc>
          <w:tcPr>
            <w:tcW w:w="850" w:type="dxa"/>
            <w:tcBorders>
              <w:top w:val="single" w:sz="12" w:space="0" w:color="auto"/>
              <w:bottom w:val="single" w:sz="12" w:space="0" w:color="auto"/>
            </w:tcBorders>
            <w:shd w:val="clear" w:color="auto" w:fill="auto"/>
            <w:noWrap/>
            <w:hideMark/>
          </w:tcPr>
          <w:p>
            <w:pPr>
              <w:ind w:right="-110"/>
              <w:jc w:val="center"/>
            </w:pPr>
          </w:p>
        </w:tc>
        <w:tc>
          <w:tcPr>
            <w:tcW w:w="851" w:type="dxa"/>
            <w:tcBorders>
              <w:bottom w:val="single" w:sz="12" w:space="0" w:color="auto"/>
            </w:tcBorders>
            <w:shd w:val="clear" w:color="auto" w:fill="auto"/>
            <w:noWrap/>
            <w:hideMark/>
          </w:tcPr>
          <w:p>
            <w:pPr>
              <w:ind w:right="-110"/>
              <w:jc w:val="center"/>
            </w:pPr>
          </w:p>
        </w:tc>
        <w:tc>
          <w:tcPr>
            <w:tcW w:w="1235"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r>
      <w:tr>
        <w:trPr>
          <w:gridAfter w:val="1"/>
          <w:wAfter w:w="229" w:type="dxa"/>
          <w:trHeight w:val="255"/>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 73XX50U32D1</w:t>
            </w:r>
          </w:p>
        </w:tc>
        <w:tc>
          <w:tcPr>
            <w:tcW w:w="3686" w:type="dxa"/>
            <w:tcBorders>
              <w:top w:val="single" w:sz="4" w:space="0" w:color="auto"/>
              <w:left w:val="single" w:sz="4" w:space="0" w:color="auto"/>
              <w:bottom w:val="single" w:sz="4" w:space="0" w:color="auto"/>
              <w:right w:val="single" w:sz="12" w:space="0" w:color="auto"/>
            </w:tcBorders>
            <w:shd w:val="clear" w:color="auto" w:fill="auto"/>
            <w:hideMark/>
          </w:tcPr>
          <w:p>
            <w:pPr>
              <w:ind w:right="-110"/>
            </w:pPr>
            <w:r>
              <w:t>Langue: notions de terminologie comptable et fiscale</w:t>
            </w:r>
          </w:p>
        </w:tc>
        <w:tc>
          <w:tcPr>
            <w:tcW w:w="850" w:type="dxa"/>
            <w:tcBorders>
              <w:top w:val="single" w:sz="12" w:space="0" w:color="auto"/>
              <w:left w:val="single" w:sz="12" w:space="0" w:color="auto"/>
              <w:bottom w:val="single" w:sz="12" w:space="0" w:color="auto"/>
              <w:right w:val="single" w:sz="12" w:space="0" w:color="auto"/>
            </w:tcBorders>
            <w:shd w:val="clear" w:color="auto" w:fill="A6A6A6"/>
            <w:hideMark/>
          </w:tcPr>
          <w:p>
            <w:pPr>
              <w:ind w:left="-139" w:right="-110"/>
              <w:jc w:val="center"/>
              <w:rPr>
                <w:b/>
              </w:rPr>
            </w:pPr>
            <w:r>
              <w:rPr>
                <w:b/>
              </w:rPr>
              <w:t>B1.1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c>
          <w:tcPr>
            <w:tcW w:w="1235" w:type="dxa"/>
            <w:gridSpan w:val="2"/>
            <w:tcBorders>
              <w:left w:val="single" w:sz="12" w:space="0" w:color="auto"/>
            </w:tcBorders>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r>
      <w:tr>
        <w:trPr>
          <w:gridAfter w:val="1"/>
          <w:wAfter w:w="229" w:type="dxa"/>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340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w:t>
            </w:r>
          </w:p>
        </w:tc>
        <w:tc>
          <w:tcPr>
            <w:tcW w:w="1235" w:type="dxa"/>
            <w:gridSpan w:val="2"/>
            <w:tcBorders>
              <w:left w:val="single" w:sz="12" w:space="0" w:color="auto"/>
            </w:tcBorders>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r>
      <w:tr>
        <w:trPr>
          <w:gridAfter w:val="1"/>
          <w:wAfter w:w="229" w:type="dxa"/>
          <w:trHeight w:val="264"/>
        </w:trPr>
        <w:tc>
          <w:tcPr>
            <w:tcW w:w="1951" w:type="dxa"/>
            <w:shd w:val="clear" w:color="auto" w:fill="auto"/>
            <w:noWrap/>
            <w:hideMark/>
          </w:tcPr>
          <w:p>
            <w:pPr>
              <w:ind w:right="-110"/>
            </w:pPr>
          </w:p>
        </w:tc>
        <w:tc>
          <w:tcPr>
            <w:tcW w:w="3686" w:type="dxa"/>
            <w:shd w:val="clear" w:color="auto" w:fill="auto"/>
            <w:noWrap/>
            <w:hideMark/>
          </w:tcPr>
          <w:p>
            <w:pPr>
              <w:ind w:right="-110"/>
            </w:pPr>
          </w:p>
        </w:tc>
        <w:tc>
          <w:tcPr>
            <w:tcW w:w="850" w:type="dxa"/>
            <w:shd w:val="clear" w:color="auto" w:fill="auto"/>
            <w:hideMark/>
          </w:tcPr>
          <w:p>
            <w:pPr>
              <w:ind w:left="-139" w:right="-110"/>
              <w:jc w:val="center"/>
            </w:pPr>
          </w:p>
        </w:tc>
        <w:tc>
          <w:tcPr>
            <w:tcW w:w="851" w:type="dxa"/>
            <w:shd w:val="clear" w:color="auto" w:fill="auto"/>
            <w:hideMark/>
          </w:tcPr>
          <w:p>
            <w:pPr>
              <w:ind w:right="-110"/>
              <w:jc w:val="center"/>
            </w:pPr>
          </w:p>
        </w:tc>
        <w:tc>
          <w:tcPr>
            <w:tcW w:w="850" w:type="dxa"/>
            <w:shd w:val="clear" w:color="auto" w:fill="auto"/>
            <w:hideMark/>
          </w:tcPr>
          <w:p>
            <w:pPr>
              <w:ind w:right="-110"/>
              <w:jc w:val="center"/>
            </w:pPr>
          </w:p>
        </w:tc>
        <w:tc>
          <w:tcPr>
            <w:tcW w:w="851" w:type="dxa"/>
            <w:shd w:val="clear" w:color="auto" w:fill="auto"/>
            <w:hideMark/>
          </w:tcPr>
          <w:p>
            <w:pPr>
              <w:ind w:right="-110"/>
              <w:jc w:val="center"/>
            </w:pPr>
          </w:p>
        </w:tc>
        <w:tc>
          <w:tcPr>
            <w:tcW w:w="1235"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42"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64"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c>
          <w:tcPr>
            <w:tcW w:w="776" w:type="dxa"/>
            <w:gridSpan w:val="2"/>
            <w:shd w:val="clear" w:color="auto" w:fill="auto"/>
            <w:noWrap/>
            <w:hideMark/>
          </w:tcPr>
          <w:p>
            <w:pPr>
              <w:ind w:right="-110"/>
              <w:jc w:val="center"/>
            </w:pPr>
          </w:p>
        </w:tc>
      </w:tr>
      <w:tr>
        <w:trPr>
          <w:trHeight w:val="312"/>
        </w:trPr>
        <w:tc>
          <w:tcPr>
            <w:tcW w:w="5637" w:type="dxa"/>
            <w:gridSpan w:val="2"/>
            <w:shd w:val="clear" w:color="auto" w:fill="auto"/>
            <w:noWrap/>
            <w:hideMark/>
          </w:tcPr>
          <w:p>
            <w:pPr>
              <w:ind w:right="-110"/>
              <w:rPr>
                <w:b/>
                <w:bCs/>
              </w:rPr>
            </w:pPr>
            <w:r>
              <w:rPr>
                <w:b/>
                <w:bCs/>
              </w:rPr>
              <w:t>Pour les compétences de l'oral uniquement :</w:t>
            </w:r>
          </w:p>
        </w:tc>
        <w:tc>
          <w:tcPr>
            <w:tcW w:w="850" w:type="dxa"/>
            <w:shd w:val="clear" w:color="auto" w:fill="auto"/>
            <w:hideMark/>
          </w:tcPr>
          <w:p>
            <w:pPr>
              <w:ind w:left="-139" w:right="-110"/>
              <w:jc w:val="center"/>
            </w:pPr>
          </w:p>
        </w:tc>
        <w:tc>
          <w:tcPr>
            <w:tcW w:w="851" w:type="dxa"/>
            <w:shd w:val="clear" w:color="auto" w:fill="auto"/>
            <w:hideMark/>
          </w:tcPr>
          <w:p>
            <w:pPr>
              <w:ind w:right="-110"/>
              <w:jc w:val="center"/>
            </w:pPr>
          </w:p>
        </w:tc>
        <w:tc>
          <w:tcPr>
            <w:tcW w:w="850" w:type="dxa"/>
            <w:shd w:val="clear" w:color="auto" w:fill="auto"/>
            <w:hideMark/>
          </w:tcPr>
          <w:p>
            <w:pPr>
              <w:ind w:right="-110"/>
              <w:jc w:val="center"/>
            </w:pPr>
          </w:p>
        </w:tc>
        <w:tc>
          <w:tcPr>
            <w:tcW w:w="851" w:type="dxa"/>
            <w:shd w:val="clear" w:color="auto" w:fill="auto"/>
            <w:hideMark/>
          </w:tcPr>
          <w:p>
            <w:pPr>
              <w:ind w:right="-110"/>
              <w:jc w:val="center"/>
            </w:pPr>
          </w:p>
        </w:tc>
        <w:tc>
          <w:tcPr>
            <w:tcW w:w="850" w:type="dxa"/>
            <w:shd w:val="clear" w:color="auto" w:fill="auto"/>
            <w:noWrap/>
            <w:hideMark/>
          </w:tcPr>
          <w:p>
            <w:pPr>
              <w:ind w:right="-110"/>
              <w:jc w:val="center"/>
            </w:pPr>
          </w:p>
        </w:tc>
        <w:tc>
          <w:tcPr>
            <w:tcW w:w="851" w:type="dxa"/>
            <w:gridSpan w:val="2"/>
            <w:shd w:val="clear" w:color="auto" w:fill="auto"/>
            <w:noWrap/>
            <w:hideMark/>
          </w:tcPr>
          <w:p>
            <w:pPr>
              <w:ind w:right="-110"/>
              <w:jc w:val="center"/>
            </w:pPr>
          </w:p>
        </w:tc>
        <w:tc>
          <w:tcPr>
            <w:tcW w:w="850" w:type="dxa"/>
            <w:gridSpan w:val="2"/>
            <w:shd w:val="clear" w:color="auto" w:fill="auto"/>
            <w:noWrap/>
            <w:hideMark/>
          </w:tcPr>
          <w:p>
            <w:pPr>
              <w:ind w:right="-110"/>
              <w:jc w:val="center"/>
            </w:pPr>
          </w:p>
        </w:tc>
        <w:tc>
          <w:tcPr>
            <w:tcW w:w="952" w:type="dxa"/>
            <w:gridSpan w:val="4"/>
            <w:shd w:val="clear" w:color="auto" w:fill="auto"/>
            <w:noWrap/>
            <w:hideMark/>
          </w:tcPr>
          <w:p>
            <w:pPr>
              <w:ind w:right="-110"/>
              <w:jc w:val="center"/>
            </w:pPr>
          </w:p>
        </w:tc>
        <w:tc>
          <w:tcPr>
            <w:tcW w:w="771" w:type="dxa"/>
            <w:gridSpan w:val="2"/>
            <w:shd w:val="clear" w:color="auto" w:fill="auto"/>
            <w:noWrap/>
            <w:hideMark/>
          </w:tcPr>
          <w:p>
            <w:pPr>
              <w:ind w:right="-110"/>
              <w:jc w:val="center"/>
            </w:pPr>
          </w:p>
        </w:tc>
        <w:tc>
          <w:tcPr>
            <w:tcW w:w="829" w:type="dxa"/>
            <w:gridSpan w:val="2"/>
            <w:shd w:val="clear" w:color="auto" w:fill="auto"/>
            <w:noWrap/>
            <w:hideMark/>
          </w:tcPr>
          <w:p>
            <w:pPr>
              <w:ind w:right="-110"/>
              <w:jc w:val="center"/>
            </w:pPr>
          </w:p>
        </w:tc>
        <w:tc>
          <w:tcPr>
            <w:tcW w:w="850" w:type="dxa"/>
            <w:gridSpan w:val="2"/>
            <w:shd w:val="clear" w:color="auto" w:fill="auto"/>
            <w:noWrap/>
            <w:hideMark/>
          </w:tcPr>
          <w:p>
            <w:pPr>
              <w:ind w:right="-110"/>
              <w:jc w:val="center"/>
            </w:pPr>
          </w:p>
        </w:tc>
        <w:tc>
          <w:tcPr>
            <w:tcW w:w="851" w:type="dxa"/>
            <w:gridSpan w:val="2"/>
            <w:shd w:val="clear" w:color="auto" w:fill="auto"/>
            <w:noWrap/>
            <w:hideMark/>
          </w:tcPr>
          <w:p>
            <w:pPr>
              <w:ind w:right="-110"/>
              <w:jc w:val="center"/>
            </w:pPr>
          </w:p>
        </w:tc>
      </w:tr>
      <w:tr>
        <w:trPr>
          <w:trHeight w:val="276"/>
        </w:trPr>
        <w:tc>
          <w:tcPr>
            <w:tcW w:w="5637" w:type="dxa"/>
            <w:gridSpan w:val="2"/>
            <w:tcBorders>
              <w:bottom w:val="single" w:sz="4" w:space="0" w:color="auto"/>
            </w:tcBorders>
            <w:shd w:val="clear" w:color="auto" w:fill="auto"/>
            <w:noWrap/>
            <w:hideMark/>
          </w:tcPr>
          <w:p>
            <w:pPr>
              <w:ind w:right="-110"/>
            </w:pPr>
            <w:r>
              <w:t> </w:t>
            </w:r>
          </w:p>
        </w:tc>
        <w:tc>
          <w:tcPr>
            <w:tcW w:w="850" w:type="dxa"/>
            <w:tcBorders>
              <w:bottom w:val="single" w:sz="12" w:space="0" w:color="auto"/>
            </w:tcBorders>
            <w:shd w:val="clear" w:color="auto" w:fill="auto"/>
            <w:noWrap/>
            <w:hideMark/>
          </w:tcPr>
          <w:p>
            <w:pPr>
              <w:ind w:left="-139" w:right="-110"/>
              <w:jc w:val="center"/>
            </w:pPr>
          </w:p>
        </w:tc>
        <w:tc>
          <w:tcPr>
            <w:tcW w:w="851" w:type="dxa"/>
            <w:tcBorders>
              <w:bottom w:val="single" w:sz="12" w:space="0" w:color="auto"/>
            </w:tcBorders>
            <w:shd w:val="clear" w:color="auto" w:fill="auto"/>
            <w:noWrap/>
            <w:hideMark/>
          </w:tcPr>
          <w:p>
            <w:pPr>
              <w:ind w:right="-110"/>
              <w:jc w:val="center"/>
            </w:pPr>
          </w:p>
        </w:tc>
        <w:tc>
          <w:tcPr>
            <w:tcW w:w="850" w:type="dxa"/>
            <w:tcBorders>
              <w:bottom w:val="single" w:sz="12" w:space="0" w:color="auto"/>
            </w:tcBorders>
            <w:shd w:val="clear" w:color="auto" w:fill="auto"/>
            <w:noWrap/>
            <w:hideMark/>
          </w:tcPr>
          <w:p>
            <w:pPr>
              <w:ind w:right="-110"/>
              <w:jc w:val="center"/>
            </w:pPr>
          </w:p>
        </w:tc>
        <w:tc>
          <w:tcPr>
            <w:tcW w:w="851" w:type="dxa"/>
            <w:tcBorders>
              <w:bottom w:val="single" w:sz="12" w:space="0" w:color="auto"/>
            </w:tcBorders>
            <w:shd w:val="clear" w:color="auto" w:fill="auto"/>
            <w:noWrap/>
            <w:hideMark/>
          </w:tcPr>
          <w:p>
            <w:pPr>
              <w:ind w:right="-110"/>
              <w:jc w:val="center"/>
            </w:pPr>
          </w:p>
        </w:tc>
        <w:tc>
          <w:tcPr>
            <w:tcW w:w="850" w:type="dxa"/>
            <w:tcBorders>
              <w:bottom w:val="single" w:sz="12" w:space="0" w:color="auto"/>
            </w:tcBorders>
            <w:shd w:val="clear" w:color="auto" w:fill="auto"/>
            <w:noWrap/>
            <w:hideMark/>
          </w:tcPr>
          <w:p>
            <w:pPr>
              <w:ind w:right="-110"/>
              <w:jc w:val="center"/>
            </w:pPr>
          </w:p>
        </w:tc>
        <w:tc>
          <w:tcPr>
            <w:tcW w:w="851" w:type="dxa"/>
            <w:gridSpan w:val="2"/>
            <w:tcBorders>
              <w:bottom w:val="single" w:sz="12" w:space="0" w:color="auto"/>
            </w:tcBorders>
            <w:shd w:val="clear" w:color="auto" w:fill="auto"/>
            <w:noWrap/>
            <w:hideMark/>
          </w:tcPr>
          <w:p>
            <w:pPr>
              <w:ind w:right="-110"/>
              <w:jc w:val="center"/>
            </w:pPr>
          </w:p>
        </w:tc>
        <w:tc>
          <w:tcPr>
            <w:tcW w:w="850" w:type="dxa"/>
            <w:gridSpan w:val="2"/>
            <w:tcBorders>
              <w:bottom w:val="single" w:sz="12" w:space="0" w:color="auto"/>
            </w:tcBorders>
            <w:shd w:val="clear" w:color="auto" w:fill="auto"/>
            <w:noWrap/>
            <w:hideMark/>
          </w:tcPr>
          <w:p>
            <w:pPr>
              <w:ind w:right="-110"/>
              <w:jc w:val="center"/>
            </w:pPr>
          </w:p>
        </w:tc>
        <w:tc>
          <w:tcPr>
            <w:tcW w:w="952" w:type="dxa"/>
            <w:gridSpan w:val="4"/>
            <w:tcBorders>
              <w:bottom w:val="single" w:sz="12" w:space="0" w:color="auto"/>
            </w:tcBorders>
            <w:shd w:val="clear" w:color="auto" w:fill="auto"/>
            <w:noWrap/>
            <w:hideMark/>
          </w:tcPr>
          <w:p>
            <w:pPr>
              <w:ind w:right="-110"/>
              <w:jc w:val="center"/>
            </w:pPr>
          </w:p>
        </w:tc>
        <w:tc>
          <w:tcPr>
            <w:tcW w:w="771" w:type="dxa"/>
            <w:gridSpan w:val="2"/>
            <w:tcBorders>
              <w:bottom w:val="single" w:sz="12" w:space="0" w:color="auto"/>
            </w:tcBorders>
            <w:shd w:val="clear" w:color="auto" w:fill="auto"/>
            <w:noWrap/>
            <w:hideMark/>
          </w:tcPr>
          <w:p>
            <w:pPr>
              <w:ind w:right="-110"/>
              <w:jc w:val="center"/>
            </w:pPr>
          </w:p>
        </w:tc>
        <w:tc>
          <w:tcPr>
            <w:tcW w:w="829" w:type="dxa"/>
            <w:gridSpan w:val="2"/>
            <w:tcBorders>
              <w:bottom w:val="single" w:sz="12" w:space="0" w:color="auto"/>
            </w:tcBorders>
            <w:shd w:val="clear" w:color="auto" w:fill="auto"/>
            <w:noWrap/>
            <w:hideMark/>
          </w:tcPr>
          <w:p>
            <w:pPr>
              <w:ind w:right="-110"/>
              <w:jc w:val="center"/>
            </w:pPr>
          </w:p>
        </w:tc>
        <w:tc>
          <w:tcPr>
            <w:tcW w:w="850" w:type="dxa"/>
            <w:gridSpan w:val="2"/>
            <w:tcBorders>
              <w:bottom w:val="single" w:sz="12" w:space="0" w:color="auto"/>
            </w:tcBorders>
            <w:shd w:val="clear" w:color="auto" w:fill="auto"/>
            <w:noWrap/>
            <w:hideMark/>
          </w:tcPr>
          <w:p>
            <w:pPr>
              <w:ind w:right="-110"/>
              <w:jc w:val="center"/>
            </w:pPr>
          </w:p>
        </w:tc>
        <w:tc>
          <w:tcPr>
            <w:tcW w:w="851" w:type="dxa"/>
            <w:gridSpan w:val="2"/>
            <w:tcBorders>
              <w:bottom w:val="single" w:sz="12" w:space="0" w:color="auto"/>
            </w:tcBorders>
            <w:shd w:val="clear" w:color="auto" w:fill="auto"/>
            <w:noWrap/>
            <w:hideMark/>
          </w:tcPr>
          <w:p>
            <w:pPr>
              <w:ind w:right="-110"/>
              <w:jc w:val="center"/>
            </w:pPr>
          </w:p>
        </w:tc>
      </w:tr>
      <w:tr>
        <w:trPr>
          <w:trHeight w:val="276"/>
        </w:trPr>
        <w:tc>
          <w:tcPr>
            <w:tcW w:w="1949"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73XX41U21D2</w:t>
            </w:r>
          </w:p>
        </w:tc>
        <w:tc>
          <w:tcPr>
            <w:tcW w:w="3688"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XX - atelier de conversation - UE1</w:t>
            </w:r>
          </w:p>
        </w:tc>
        <w:tc>
          <w:tcPr>
            <w:tcW w:w="10206" w:type="dxa"/>
            <w:gridSpan w:val="21"/>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 (oral)</w:t>
            </w:r>
          </w:p>
        </w:tc>
      </w:tr>
      <w:tr>
        <w:trPr>
          <w:trHeight w:val="276"/>
        </w:trPr>
        <w:tc>
          <w:tcPr>
            <w:tcW w:w="1949"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732341U21D1</w:t>
            </w:r>
          </w:p>
        </w:tc>
        <w:tc>
          <w:tcPr>
            <w:tcW w:w="3688"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luxembourgeois - atelier de conversation - UE1</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73" w:type="dxa"/>
            <w:gridSpan w:val="8"/>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30" w:type="dxa"/>
            <w:gridSpan w:val="6"/>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49" w:type="dxa"/>
            <w:tcBorders>
              <w:top w:val="single" w:sz="4" w:space="0" w:color="auto"/>
            </w:tcBorders>
            <w:shd w:val="clear" w:color="auto" w:fill="auto"/>
            <w:noWrap/>
            <w:hideMark/>
          </w:tcPr>
          <w:p>
            <w:pPr>
              <w:ind w:right="-110"/>
            </w:pPr>
            <w:r>
              <w:t> </w:t>
            </w:r>
          </w:p>
        </w:tc>
        <w:tc>
          <w:tcPr>
            <w:tcW w:w="3688" w:type="dxa"/>
            <w:tcBorders>
              <w:top w:val="single" w:sz="4" w:space="0" w:color="auto"/>
              <w:right w:val="single" w:sz="12" w:space="0" w:color="auto"/>
            </w:tcBorders>
            <w:shd w:val="clear" w:color="auto" w:fill="auto"/>
            <w:noWrap/>
            <w:hideMark/>
          </w:tcPr>
          <w:p>
            <w:pPr>
              <w:ind w:right="-110"/>
            </w:pPr>
            <w:r>
              <w:t>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6A6A6"/>
            <w:hideMark/>
          </w:tcPr>
          <w:p>
            <w:pPr>
              <w:ind w:left="-35" w:right="-110"/>
              <w:jc w:val="center"/>
              <w:rPr>
                <w:b/>
              </w:rPr>
            </w:pPr>
            <w:r>
              <w:rPr>
                <w:b/>
              </w:rPr>
              <w:t>B1.3.1</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87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29"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r>
        <w:trPr>
          <w:trHeight w:val="276"/>
        </w:trPr>
        <w:tc>
          <w:tcPr>
            <w:tcW w:w="1949" w:type="dxa"/>
            <w:tcBorders>
              <w:bottom w:val="single" w:sz="4" w:space="0" w:color="auto"/>
            </w:tcBorders>
            <w:shd w:val="clear" w:color="auto" w:fill="auto"/>
            <w:noWrap/>
            <w:hideMark/>
          </w:tcPr>
          <w:p>
            <w:pPr>
              <w:ind w:right="-110"/>
            </w:pPr>
            <w:r>
              <w:t> </w:t>
            </w:r>
          </w:p>
        </w:tc>
        <w:tc>
          <w:tcPr>
            <w:tcW w:w="3688" w:type="dxa"/>
            <w:tcBorders>
              <w:bottom w:val="single" w:sz="4" w:space="0" w:color="auto"/>
            </w:tcBorders>
            <w:shd w:val="clear" w:color="auto" w:fill="auto"/>
            <w:noWrap/>
            <w:hideMark/>
          </w:tcPr>
          <w:p>
            <w:pPr>
              <w:ind w:right="-110"/>
            </w:pPr>
            <w:r>
              <w:t> </w:t>
            </w:r>
          </w:p>
        </w:tc>
        <w:tc>
          <w:tcPr>
            <w:tcW w:w="850" w:type="dxa"/>
            <w:tcBorders>
              <w:top w:val="single" w:sz="12" w:space="0" w:color="auto"/>
              <w:bottom w:val="single" w:sz="12" w:space="0" w:color="auto"/>
            </w:tcBorders>
            <w:shd w:val="clear" w:color="auto" w:fill="auto"/>
            <w:noWrap/>
            <w:hideMark/>
          </w:tcPr>
          <w:p>
            <w:pPr>
              <w:ind w:left="-139" w:right="-110"/>
              <w:jc w:val="center"/>
            </w:pPr>
          </w:p>
        </w:tc>
        <w:tc>
          <w:tcPr>
            <w:tcW w:w="851" w:type="dxa"/>
            <w:tcBorders>
              <w:top w:val="single" w:sz="12" w:space="0" w:color="auto"/>
              <w:bottom w:val="single" w:sz="12" w:space="0" w:color="auto"/>
            </w:tcBorders>
            <w:shd w:val="clear" w:color="auto" w:fill="auto"/>
            <w:noWrap/>
            <w:hideMark/>
          </w:tcPr>
          <w:p>
            <w:pPr>
              <w:ind w:right="-110"/>
              <w:jc w:val="center"/>
            </w:pPr>
          </w:p>
        </w:tc>
        <w:tc>
          <w:tcPr>
            <w:tcW w:w="850" w:type="dxa"/>
            <w:tcBorders>
              <w:top w:val="single" w:sz="12" w:space="0" w:color="auto"/>
              <w:bottom w:val="single" w:sz="12" w:space="0" w:color="auto"/>
            </w:tcBorders>
            <w:shd w:val="clear" w:color="auto" w:fill="auto"/>
            <w:noWrap/>
            <w:hideMark/>
          </w:tcPr>
          <w:p>
            <w:pPr>
              <w:ind w:right="-110"/>
              <w:jc w:val="center"/>
            </w:pPr>
          </w:p>
        </w:tc>
        <w:tc>
          <w:tcPr>
            <w:tcW w:w="851" w:type="dxa"/>
            <w:tcBorders>
              <w:top w:val="single" w:sz="12" w:space="0" w:color="auto"/>
              <w:bottom w:val="single" w:sz="12" w:space="0" w:color="auto"/>
            </w:tcBorders>
            <w:shd w:val="clear" w:color="auto" w:fill="auto"/>
            <w:noWrap/>
            <w:hideMark/>
          </w:tcPr>
          <w:p>
            <w:pPr>
              <w:ind w:right="-110"/>
              <w:jc w:val="center"/>
            </w:pPr>
          </w:p>
        </w:tc>
        <w:tc>
          <w:tcPr>
            <w:tcW w:w="850" w:type="dxa"/>
            <w:tcBorders>
              <w:top w:val="single" w:sz="12" w:space="0" w:color="auto"/>
              <w:bottom w:val="single" w:sz="12" w:space="0" w:color="auto"/>
            </w:tcBorders>
            <w:shd w:val="clear" w:color="auto" w:fill="auto"/>
            <w:noWrap/>
            <w:hideMark/>
          </w:tcPr>
          <w:p>
            <w:pPr>
              <w:ind w:right="-110"/>
              <w:jc w:val="center"/>
            </w:pPr>
          </w:p>
        </w:tc>
        <w:tc>
          <w:tcPr>
            <w:tcW w:w="851" w:type="dxa"/>
            <w:gridSpan w:val="2"/>
            <w:tcBorders>
              <w:top w:val="single" w:sz="12" w:space="0" w:color="auto"/>
              <w:bottom w:val="single" w:sz="12" w:space="0" w:color="auto"/>
            </w:tcBorders>
            <w:shd w:val="clear" w:color="auto" w:fill="auto"/>
            <w:noWrap/>
            <w:hideMark/>
          </w:tcPr>
          <w:p>
            <w:pPr>
              <w:ind w:right="-110"/>
              <w:jc w:val="center"/>
            </w:pPr>
          </w:p>
        </w:tc>
        <w:tc>
          <w:tcPr>
            <w:tcW w:w="850" w:type="dxa"/>
            <w:gridSpan w:val="2"/>
            <w:tcBorders>
              <w:top w:val="single" w:sz="12" w:space="0" w:color="auto"/>
              <w:bottom w:val="single" w:sz="12" w:space="0" w:color="auto"/>
            </w:tcBorders>
            <w:shd w:val="clear" w:color="auto" w:fill="auto"/>
            <w:noWrap/>
            <w:hideMark/>
          </w:tcPr>
          <w:p>
            <w:pPr>
              <w:ind w:right="-110"/>
              <w:jc w:val="center"/>
            </w:pPr>
          </w:p>
        </w:tc>
        <w:tc>
          <w:tcPr>
            <w:tcW w:w="952" w:type="dxa"/>
            <w:gridSpan w:val="4"/>
            <w:tcBorders>
              <w:top w:val="single" w:sz="12" w:space="0" w:color="auto"/>
              <w:bottom w:val="single" w:sz="12" w:space="0" w:color="auto"/>
            </w:tcBorders>
            <w:shd w:val="clear" w:color="auto" w:fill="auto"/>
            <w:noWrap/>
            <w:hideMark/>
          </w:tcPr>
          <w:p>
            <w:pPr>
              <w:ind w:right="-110"/>
              <w:jc w:val="center"/>
            </w:pPr>
          </w:p>
        </w:tc>
        <w:tc>
          <w:tcPr>
            <w:tcW w:w="771" w:type="dxa"/>
            <w:gridSpan w:val="2"/>
            <w:tcBorders>
              <w:top w:val="single" w:sz="12" w:space="0" w:color="auto"/>
              <w:bottom w:val="single" w:sz="12" w:space="0" w:color="auto"/>
            </w:tcBorders>
            <w:shd w:val="clear" w:color="auto" w:fill="auto"/>
            <w:noWrap/>
            <w:hideMark/>
          </w:tcPr>
          <w:p>
            <w:pPr>
              <w:ind w:right="-110"/>
              <w:jc w:val="center"/>
            </w:pPr>
          </w:p>
        </w:tc>
        <w:tc>
          <w:tcPr>
            <w:tcW w:w="829" w:type="dxa"/>
            <w:gridSpan w:val="2"/>
            <w:tcBorders>
              <w:top w:val="single" w:sz="12" w:space="0" w:color="auto"/>
              <w:bottom w:val="single" w:sz="12" w:space="0" w:color="auto"/>
            </w:tcBorders>
            <w:shd w:val="clear" w:color="auto" w:fill="auto"/>
            <w:noWrap/>
            <w:hideMark/>
          </w:tcPr>
          <w:p>
            <w:pPr>
              <w:ind w:right="-110"/>
              <w:jc w:val="center"/>
            </w:pPr>
          </w:p>
        </w:tc>
        <w:tc>
          <w:tcPr>
            <w:tcW w:w="850" w:type="dxa"/>
            <w:gridSpan w:val="2"/>
            <w:tcBorders>
              <w:top w:val="single" w:sz="12" w:space="0" w:color="auto"/>
              <w:bottom w:val="single" w:sz="12" w:space="0" w:color="auto"/>
            </w:tcBorders>
            <w:shd w:val="clear" w:color="auto" w:fill="auto"/>
            <w:noWrap/>
            <w:hideMark/>
          </w:tcPr>
          <w:p>
            <w:pPr>
              <w:ind w:right="-110"/>
              <w:jc w:val="center"/>
            </w:pPr>
          </w:p>
        </w:tc>
        <w:tc>
          <w:tcPr>
            <w:tcW w:w="851" w:type="dxa"/>
            <w:gridSpan w:val="2"/>
            <w:tcBorders>
              <w:top w:val="single" w:sz="12" w:space="0" w:color="auto"/>
              <w:bottom w:val="single" w:sz="12" w:space="0" w:color="auto"/>
            </w:tcBorders>
            <w:shd w:val="clear" w:color="auto" w:fill="auto"/>
            <w:noWrap/>
            <w:hideMark/>
          </w:tcPr>
          <w:p>
            <w:pPr>
              <w:ind w:right="-110"/>
              <w:jc w:val="center"/>
            </w:pPr>
          </w:p>
        </w:tc>
      </w:tr>
      <w:tr>
        <w:trPr>
          <w:trHeight w:val="276"/>
        </w:trPr>
        <w:tc>
          <w:tcPr>
            <w:tcW w:w="1949"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73XX42U21D1</w:t>
            </w:r>
          </w:p>
        </w:tc>
        <w:tc>
          <w:tcPr>
            <w:tcW w:w="3688"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XX - atelier de conversation - UE2</w:t>
            </w:r>
          </w:p>
        </w:tc>
        <w:tc>
          <w:tcPr>
            <w:tcW w:w="10206" w:type="dxa"/>
            <w:gridSpan w:val="21"/>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 (oral)</w:t>
            </w:r>
          </w:p>
        </w:tc>
      </w:tr>
      <w:tr>
        <w:trPr>
          <w:trHeight w:val="276"/>
        </w:trPr>
        <w:tc>
          <w:tcPr>
            <w:tcW w:w="1949"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732342U21D1</w:t>
            </w:r>
          </w:p>
        </w:tc>
        <w:tc>
          <w:tcPr>
            <w:tcW w:w="3688"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luxembourgeois - atelier de conversation - UE2</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2" w:type="dxa"/>
            <w:gridSpan w:val="4"/>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573" w:type="dxa"/>
            <w:gridSpan w:val="8"/>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530" w:type="dxa"/>
            <w:gridSpan w:val="6"/>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49" w:type="dxa"/>
            <w:tcBorders>
              <w:top w:val="single" w:sz="4" w:space="0" w:color="auto"/>
            </w:tcBorders>
            <w:shd w:val="clear" w:color="auto" w:fill="auto"/>
            <w:noWrap/>
            <w:hideMark/>
          </w:tcPr>
          <w:p>
            <w:pPr>
              <w:ind w:right="-110"/>
            </w:pPr>
            <w:r>
              <w:t> </w:t>
            </w:r>
          </w:p>
        </w:tc>
        <w:tc>
          <w:tcPr>
            <w:tcW w:w="3688" w:type="dxa"/>
            <w:tcBorders>
              <w:top w:val="single" w:sz="4" w:space="0" w:color="auto"/>
              <w:right w:val="single" w:sz="12" w:space="0" w:color="auto"/>
            </w:tcBorders>
            <w:shd w:val="clear" w:color="auto" w:fill="auto"/>
            <w:noWrap/>
            <w:hideMark/>
          </w:tcPr>
          <w:p>
            <w:pPr>
              <w:ind w:right="-110"/>
            </w:pPr>
            <w:r>
              <w:t>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rPr>
                <w:b/>
              </w:rPr>
            </w:pPr>
            <w:r>
              <w:rPr>
                <w:b/>
              </w:rPr>
              <w:t>B1.3.1</w:t>
            </w:r>
          </w:p>
        </w:tc>
        <w:tc>
          <w:tcPr>
            <w:tcW w:w="952" w:type="dxa"/>
            <w:gridSpan w:val="4"/>
            <w:tcBorders>
              <w:top w:val="single" w:sz="12" w:space="0" w:color="auto"/>
              <w:left w:val="single" w:sz="12" w:space="0" w:color="auto"/>
              <w:bottom w:val="single" w:sz="12" w:space="0" w:color="auto"/>
              <w:right w:val="single" w:sz="12" w:space="0" w:color="auto"/>
            </w:tcBorders>
            <w:shd w:val="clear" w:color="auto" w:fill="A6A6A6"/>
            <w:hideMark/>
          </w:tcPr>
          <w:p>
            <w:pPr>
              <w:ind w:left="-128" w:right="-110"/>
              <w:jc w:val="center"/>
              <w:rPr>
                <w:b/>
              </w:rPr>
            </w:pPr>
            <w:r>
              <w:rPr>
                <w:b/>
              </w:rPr>
              <w:t>B1.3.2</w:t>
            </w:r>
          </w:p>
        </w:tc>
        <w:tc>
          <w:tcPr>
            <w:tcW w:w="77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B1.3.3</w:t>
            </w:r>
          </w:p>
        </w:tc>
        <w:tc>
          <w:tcPr>
            <w:tcW w:w="829"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50"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gridSpan w:val="2"/>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bl>
    <w:p/>
    <w:tbl>
      <w:tblPr>
        <w:tblW w:w="15843" w:type="dxa"/>
        <w:tblLayout w:type="fixed"/>
        <w:tblLook w:val="04A0" w:firstRow="1" w:lastRow="0" w:firstColumn="1" w:lastColumn="0" w:noHBand="0" w:noVBand="1"/>
      </w:tblPr>
      <w:tblGrid>
        <w:gridCol w:w="1951"/>
        <w:gridCol w:w="3686"/>
        <w:gridCol w:w="850"/>
        <w:gridCol w:w="851"/>
        <w:gridCol w:w="850"/>
        <w:gridCol w:w="851"/>
        <w:gridCol w:w="850"/>
        <w:gridCol w:w="851"/>
        <w:gridCol w:w="850"/>
        <w:gridCol w:w="851"/>
        <w:gridCol w:w="932"/>
        <w:gridCol w:w="747"/>
        <w:gridCol w:w="872"/>
        <w:gridCol w:w="851"/>
      </w:tblGrid>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73XX43U21D1</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XX - atelier de conversation - UE3</w:t>
            </w:r>
          </w:p>
        </w:tc>
        <w:tc>
          <w:tcPr>
            <w:tcW w:w="10206" w:type="dxa"/>
            <w:gridSpan w:val="12"/>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 (oral)</w:t>
            </w:r>
          </w:p>
        </w:tc>
      </w:tr>
      <w:tr>
        <w:trPr>
          <w:trHeight w:val="276"/>
        </w:trPr>
        <w:tc>
          <w:tcPr>
            <w:tcW w:w="1951" w:type="dxa"/>
            <w:tcBorders>
              <w:top w:val="single" w:sz="4" w:space="0" w:color="auto"/>
              <w:left w:val="single" w:sz="4" w:space="0" w:color="auto"/>
              <w:bottom w:val="single" w:sz="4" w:space="0" w:color="auto"/>
              <w:right w:val="single" w:sz="4" w:space="0" w:color="auto"/>
            </w:tcBorders>
            <w:shd w:val="clear" w:color="auto" w:fill="auto"/>
            <w:noWrap/>
            <w:hideMark/>
          </w:tcPr>
          <w:p>
            <w:pPr>
              <w:ind w:right="-110"/>
            </w:pPr>
            <w:r>
              <w:t>732343U21D1</w:t>
            </w:r>
          </w:p>
        </w:tc>
        <w:tc>
          <w:tcPr>
            <w:tcW w:w="3686" w:type="dxa"/>
            <w:tcBorders>
              <w:top w:val="single" w:sz="4" w:space="0" w:color="auto"/>
              <w:left w:val="single" w:sz="4" w:space="0" w:color="auto"/>
              <w:bottom w:val="single" w:sz="4" w:space="0" w:color="auto"/>
              <w:right w:val="single" w:sz="12" w:space="0" w:color="auto"/>
            </w:tcBorders>
            <w:shd w:val="clear" w:color="auto" w:fill="auto"/>
            <w:noWrap/>
            <w:hideMark/>
          </w:tcPr>
          <w:p>
            <w:pPr>
              <w:ind w:right="-110"/>
            </w:pPr>
            <w:r>
              <w:t>langue : luxembourgeois - atelier de conversation - UE3</w:t>
            </w:r>
          </w:p>
        </w:tc>
        <w:tc>
          <w:tcPr>
            <w:tcW w:w="2551"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w:t>
            </w:r>
          </w:p>
        </w:tc>
        <w:tc>
          <w:tcPr>
            <w:tcW w:w="2552"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w:t>
            </w:r>
          </w:p>
        </w:tc>
        <w:tc>
          <w:tcPr>
            <w:tcW w:w="2633"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w:t>
            </w:r>
          </w:p>
        </w:tc>
        <w:tc>
          <w:tcPr>
            <w:tcW w:w="2470" w:type="dxa"/>
            <w:gridSpan w:val="3"/>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w:t>
            </w:r>
          </w:p>
        </w:tc>
      </w:tr>
      <w:tr>
        <w:trPr>
          <w:trHeight w:val="276"/>
        </w:trPr>
        <w:tc>
          <w:tcPr>
            <w:tcW w:w="1951" w:type="dxa"/>
            <w:tcBorders>
              <w:top w:val="single" w:sz="4" w:space="0" w:color="auto"/>
            </w:tcBorders>
            <w:shd w:val="clear" w:color="auto" w:fill="auto"/>
            <w:noWrap/>
            <w:hideMark/>
          </w:tcPr>
          <w:p>
            <w:pPr>
              <w:ind w:right="-110"/>
            </w:pPr>
            <w:r>
              <w:t> </w:t>
            </w:r>
          </w:p>
        </w:tc>
        <w:tc>
          <w:tcPr>
            <w:tcW w:w="3686" w:type="dxa"/>
            <w:tcBorders>
              <w:top w:val="single" w:sz="4" w:space="0" w:color="auto"/>
              <w:right w:val="single" w:sz="12" w:space="0" w:color="auto"/>
            </w:tcBorders>
            <w:shd w:val="clear" w:color="auto" w:fill="auto"/>
            <w:noWrap/>
            <w:hideMark/>
          </w:tcPr>
          <w:p>
            <w:pPr>
              <w:ind w:right="-110"/>
            </w:pPr>
            <w:r>
              <w:t> </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left="-139" w:right="-110"/>
              <w:jc w:val="center"/>
            </w:pPr>
            <w:r>
              <w:t>B1.1.1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B1.1.2</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B1.1.3</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B1.2.1</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B1.2.3</w:t>
            </w:r>
          </w:p>
        </w:tc>
        <w:tc>
          <w:tcPr>
            <w:tcW w:w="850"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rPr>
                <w:b/>
              </w:rPr>
            </w:pPr>
            <w:r>
              <w:rPr>
                <w:b/>
              </w:rPr>
              <w:t>B1.3.1</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B1.3.2</w:t>
            </w:r>
          </w:p>
        </w:tc>
        <w:tc>
          <w:tcPr>
            <w:tcW w:w="932" w:type="dxa"/>
            <w:tcBorders>
              <w:top w:val="single" w:sz="12" w:space="0" w:color="auto"/>
              <w:left w:val="single" w:sz="12" w:space="0" w:color="auto"/>
              <w:bottom w:val="single" w:sz="12" w:space="0" w:color="auto"/>
              <w:right w:val="single" w:sz="12" w:space="0" w:color="auto"/>
            </w:tcBorders>
            <w:shd w:val="clear" w:color="auto" w:fill="A6A6A6"/>
            <w:hideMark/>
          </w:tcPr>
          <w:p>
            <w:pPr>
              <w:ind w:left="-198" w:right="-110"/>
              <w:jc w:val="center"/>
              <w:rPr>
                <w:b/>
              </w:rPr>
            </w:pPr>
            <w:r>
              <w:rPr>
                <w:b/>
              </w:rPr>
              <w:t>B1.3.3</w:t>
            </w:r>
          </w:p>
        </w:tc>
        <w:tc>
          <w:tcPr>
            <w:tcW w:w="747"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B1.4.1</w:t>
            </w:r>
          </w:p>
        </w:tc>
        <w:tc>
          <w:tcPr>
            <w:tcW w:w="872"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B1.4.2</w:t>
            </w:r>
          </w:p>
        </w:tc>
        <w:tc>
          <w:tcPr>
            <w:tcW w:w="851" w:type="dxa"/>
            <w:tcBorders>
              <w:top w:val="single" w:sz="12" w:space="0" w:color="auto"/>
              <w:left w:val="single" w:sz="12" w:space="0" w:color="auto"/>
              <w:bottom w:val="single" w:sz="12" w:space="0" w:color="auto"/>
              <w:right w:val="single" w:sz="12" w:space="0" w:color="auto"/>
            </w:tcBorders>
            <w:shd w:val="clear" w:color="auto" w:fill="auto"/>
            <w:hideMark/>
          </w:tcPr>
          <w:p>
            <w:pPr>
              <w:ind w:right="-110"/>
              <w:jc w:val="center"/>
            </w:pPr>
            <w:r>
              <w:t>B1.4.3</w:t>
            </w:r>
          </w:p>
        </w:tc>
      </w:tr>
    </w:tbl>
    <w:p>
      <w:pPr>
        <w:ind w:right="-110"/>
      </w:pPr>
    </w:p>
    <w:sectPr>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rPr>
        <w:lang w:val="fr-BE"/>
      </w:rPr>
    </w:pPr>
    <w:r>
      <w:rPr>
        <w:lang w:val="fr-BE"/>
      </w:rPr>
      <w:tab/>
    </w:r>
    <w:r>
      <w:rPr>
        <w:lang w:val="fr-BE"/>
      </w:rPr>
      <w:tab/>
    </w:r>
    <w:r>
      <w:rPr>
        <w:lang w:val="fr-BE"/>
      </w:rPr>
      <w:tab/>
    </w:r>
    <w:r>
      <w:rPr>
        <w:lang w:val="fr-BE"/>
      </w:rPr>
      <w:tab/>
    </w:r>
    <w:r>
      <w:rPr>
        <w:lang w:val="fr-BE"/>
      </w:rPr>
      <w:tab/>
    </w:r>
    <w:r>
      <w:rPr>
        <w:lang w:val="fr-BE"/>
      </w:rPr>
      <w:tab/>
    </w:r>
    <w:r>
      <w:rPr>
        <w:lang w:val="fr-BE"/>
      </w:rPr>
      <w:tab/>
      <w:t xml:space="preserve">Positionnement UE – CECRL  </w:t>
    </w:r>
    <w:r>
      <w:rPr>
        <w:rStyle w:val="Numrodepage"/>
      </w:rPr>
      <w:fldChar w:fldCharType="begin"/>
    </w:r>
    <w:r>
      <w:rPr>
        <w:rStyle w:val="Numrodepage"/>
      </w:rPr>
      <w:instrText xml:space="preserve"> PAGE </w:instrText>
    </w:r>
    <w:r>
      <w:rPr>
        <w:rStyle w:val="Numrodepage"/>
      </w:rPr>
      <w:fldChar w:fldCharType="separate"/>
    </w:r>
    <w:r>
      <w:rPr>
        <w:rStyle w:val="Numrodepage"/>
        <w:noProof/>
      </w:rPr>
      <w:t>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noProof/>
      </w:rPr>
      <w:t>7</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A71695B-65BF-4E4A-BC1A-AA383112A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uiPriority w:val="99"/>
    <w:semiHidden/>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Pr>
      <w:color w:val="0000FF"/>
      <w:u w:val="single"/>
    </w:rPr>
  </w:style>
  <w:style w:type="character" w:styleId="Lienhypertextesuivivisit">
    <w:name w:val="FollowedHyperlink"/>
    <w:uiPriority w:val="99"/>
    <w:rPr>
      <w:color w:val="800080"/>
      <w:u w:val="single"/>
    </w:rPr>
  </w:style>
  <w:style w:type="paragraph" w:customStyle="1" w:styleId="font5">
    <w:name w:val="font5"/>
    <w:basedOn w:val="Normal"/>
    <w:pPr>
      <w:spacing w:before="100" w:beforeAutospacing="1" w:after="100" w:afterAutospacing="1"/>
    </w:pPr>
    <w:rPr>
      <w:sz w:val="16"/>
      <w:szCs w:val="16"/>
    </w:rPr>
  </w:style>
  <w:style w:type="paragraph" w:customStyle="1" w:styleId="font6">
    <w:name w:val="font6"/>
    <w:basedOn w:val="Normal"/>
    <w:pPr>
      <w:spacing w:before="100" w:beforeAutospacing="1" w:after="100" w:afterAutospacing="1"/>
    </w:pPr>
    <w:rPr>
      <w:sz w:val="22"/>
      <w:szCs w:val="22"/>
    </w:rPr>
  </w:style>
  <w:style w:type="paragraph" w:customStyle="1" w:styleId="xl22">
    <w:name w:val="xl22"/>
    <w:basedOn w:val="Normal"/>
    <w:pPr>
      <w:spacing w:before="100" w:beforeAutospacing="1" w:after="100" w:afterAutospacing="1"/>
      <w:jc w:val="center"/>
      <w:textAlignment w:val="top"/>
    </w:pPr>
    <w:rPr>
      <w:sz w:val="16"/>
      <w:szCs w:val="16"/>
    </w:rPr>
  </w:style>
  <w:style w:type="paragraph" w:customStyle="1" w:styleId="xl23">
    <w:name w:val="xl23"/>
    <w:basedOn w:val="Normal"/>
    <w:pPr>
      <w:pBdr>
        <w:top w:val="single" w:sz="8"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24">
    <w:name w:val="xl24"/>
    <w:basedOn w:val="Normal"/>
    <w:pPr>
      <w:pBdr>
        <w:top w:val="single" w:sz="8" w:space="0" w:color="auto"/>
        <w:bottom w:val="single" w:sz="8" w:space="0" w:color="auto"/>
        <w:right w:val="single" w:sz="8" w:space="0" w:color="auto"/>
      </w:pBdr>
      <w:shd w:val="clear" w:color="auto" w:fill="C0C0C0"/>
      <w:spacing w:before="100" w:beforeAutospacing="1" w:after="100" w:afterAutospacing="1"/>
      <w:jc w:val="center"/>
      <w:textAlignment w:val="top"/>
    </w:pPr>
    <w:rPr>
      <w:sz w:val="16"/>
      <w:szCs w:val="16"/>
    </w:rPr>
  </w:style>
  <w:style w:type="paragraph" w:customStyle="1" w:styleId="xl25">
    <w:name w:val="xl25"/>
    <w:basedOn w:val="Normal"/>
    <w:pPr>
      <w:pBdr>
        <w:top w:val="single" w:sz="8" w:space="0" w:color="auto"/>
        <w:bottom w:val="single" w:sz="8" w:space="0" w:color="auto"/>
        <w:right w:val="single" w:sz="8" w:space="0" w:color="auto"/>
      </w:pBdr>
      <w:shd w:val="clear" w:color="auto" w:fill="C0C0C0"/>
      <w:spacing w:before="100" w:beforeAutospacing="1" w:after="100" w:afterAutospacing="1"/>
      <w:jc w:val="center"/>
      <w:textAlignment w:val="top"/>
    </w:pPr>
    <w:rPr>
      <w:b/>
      <w:bCs/>
      <w:sz w:val="16"/>
      <w:szCs w:val="16"/>
    </w:rPr>
  </w:style>
  <w:style w:type="paragraph" w:customStyle="1" w:styleId="xl26">
    <w:name w:val="xl26"/>
    <w:basedOn w:val="Normal"/>
    <w:pPr>
      <w:spacing w:before="100" w:beforeAutospacing="1" w:after="100" w:afterAutospacing="1"/>
    </w:pPr>
    <w:rPr>
      <w:rFonts w:ascii="Arial" w:hAnsi="Arial" w:cs="Arial"/>
    </w:rPr>
  </w:style>
  <w:style w:type="paragraph" w:customStyle="1" w:styleId="xl27">
    <w:name w:val="xl27"/>
    <w:basedOn w:val="Normal"/>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center"/>
      <w:textAlignment w:val="top"/>
    </w:pPr>
    <w:rPr>
      <w:b/>
      <w:bCs/>
      <w:sz w:val="16"/>
      <w:szCs w:val="16"/>
    </w:rPr>
  </w:style>
  <w:style w:type="paragraph" w:customStyle="1" w:styleId="xl28">
    <w:name w:val="xl28"/>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29">
    <w:name w:val="xl29"/>
    <w:basedOn w:val="Normal"/>
    <w:pPr>
      <w:pBdr>
        <w:top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6"/>
      <w:szCs w:val="16"/>
    </w:rPr>
  </w:style>
  <w:style w:type="paragraph" w:customStyle="1" w:styleId="xl30">
    <w:name w:val="xl30"/>
    <w:basedOn w:val="Normal"/>
    <w:pPr>
      <w:spacing w:before="100" w:beforeAutospacing="1" w:after="100" w:afterAutospacing="1"/>
      <w:jc w:val="center"/>
    </w:pPr>
    <w:rPr>
      <w:b/>
      <w:bCs/>
      <w:sz w:val="16"/>
      <w:szCs w:val="16"/>
    </w:rPr>
  </w:style>
  <w:style w:type="paragraph" w:customStyle="1" w:styleId="xl31">
    <w:name w:val="xl3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32">
    <w:name w:val="xl32"/>
    <w:basedOn w:val="Normal"/>
    <w:pPr>
      <w:pBdr>
        <w:top w:val="single" w:sz="8" w:space="0" w:color="auto"/>
        <w:bottom w:val="single" w:sz="8" w:space="0" w:color="auto"/>
        <w:right w:val="single" w:sz="8" w:space="0" w:color="auto"/>
      </w:pBdr>
      <w:shd w:val="clear" w:color="auto" w:fill="C0C0C0"/>
      <w:spacing w:before="100" w:beforeAutospacing="1" w:after="100" w:afterAutospacing="1"/>
      <w:jc w:val="center"/>
    </w:pPr>
    <w:rPr>
      <w:b/>
      <w:bCs/>
      <w:sz w:val="16"/>
      <w:szCs w:val="16"/>
    </w:rPr>
  </w:style>
  <w:style w:type="paragraph" w:customStyle="1" w:styleId="xl33">
    <w:name w:val="xl33"/>
    <w:basedOn w:val="Normal"/>
    <w:pPr>
      <w:spacing w:before="100" w:beforeAutospacing="1" w:after="100" w:afterAutospacing="1"/>
      <w:jc w:val="center"/>
    </w:p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5">
    <w:name w:val="xl35"/>
    <w:basedOn w:val="Normal"/>
    <w:pPr>
      <w:spacing w:before="100" w:beforeAutospacing="1" w:after="100" w:afterAutospacing="1"/>
      <w:jc w:val="center"/>
    </w:pPr>
    <w:rPr>
      <w:sz w:val="16"/>
      <w:szCs w:val="16"/>
    </w:rPr>
  </w:style>
  <w:style w:type="paragraph" w:customStyle="1" w:styleId="xl36">
    <w:name w:val="xl36"/>
    <w:basedOn w:val="Normal"/>
    <w:pPr>
      <w:pBdr>
        <w:top w:val="single" w:sz="8" w:space="0" w:color="auto"/>
        <w:left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37">
    <w:name w:val="xl37"/>
    <w:basedOn w:val="Normal"/>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textAlignment w:val="top"/>
    </w:pPr>
    <w:rPr>
      <w:sz w:val="16"/>
      <w:szCs w:val="16"/>
    </w:rPr>
  </w:style>
  <w:style w:type="paragraph" w:customStyle="1" w:styleId="xl38">
    <w:name w:val="xl38"/>
    <w:basedOn w:val="Normal"/>
    <w:pPr>
      <w:pBdr>
        <w:top w:val="single" w:sz="8" w:space="0" w:color="auto"/>
        <w:right w:val="single" w:sz="8" w:space="0" w:color="auto"/>
      </w:pBdr>
      <w:shd w:val="clear" w:color="auto" w:fill="C0C0C0"/>
      <w:spacing w:before="100" w:beforeAutospacing="1" w:after="100" w:afterAutospacing="1"/>
      <w:jc w:val="center"/>
      <w:textAlignment w:val="top"/>
    </w:pPr>
    <w:rPr>
      <w:b/>
      <w:bCs/>
      <w:sz w:val="16"/>
      <w:szCs w:val="16"/>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6"/>
      <w:szCs w:val="16"/>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993300"/>
      <w:sz w:val="16"/>
      <w:szCs w:val="16"/>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993300"/>
    </w:rPr>
  </w:style>
  <w:style w:type="paragraph" w:customStyle="1" w:styleId="xl42">
    <w:name w:val="xl42"/>
    <w:basedOn w:val="Normal"/>
    <w:pPr>
      <w:pBdr>
        <w:top w:val="single" w:sz="8" w:space="0" w:color="auto"/>
        <w:bottom w:val="single" w:sz="8" w:space="0" w:color="auto"/>
        <w:right w:val="single" w:sz="8" w:space="0" w:color="auto"/>
      </w:pBdr>
      <w:shd w:val="clear" w:color="auto" w:fill="C0C0C0"/>
      <w:spacing w:before="100" w:beforeAutospacing="1" w:after="100" w:afterAutospacing="1"/>
      <w:jc w:val="center"/>
    </w:pPr>
    <w:rPr>
      <w:b/>
      <w:bCs/>
      <w:sz w:val="16"/>
      <w:szCs w:val="16"/>
    </w:rPr>
  </w:style>
  <w:style w:type="paragraph" w:customStyle="1" w:styleId="xl43">
    <w:name w:val="xl43"/>
    <w:basedOn w:val="Normal"/>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4">
    <w:name w:val="xl44"/>
    <w:basedOn w:val="Normal"/>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5">
    <w:name w:val="xl45"/>
    <w:basedOn w:val="Normal"/>
    <w:pPr>
      <w:pBdr>
        <w:top w:val="single" w:sz="8"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993300"/>
      <w:sz w:val="16"/>
      <w:szCs w:val="16"/>
    </w:rPr>
  </w:style>
  <w:style w:type="paragraph" w:customStyle="1" w:styleId="xl47">
    <w:name w:val="xl47"/>
    <w:basedOn w:val="Normal"/>
    <w:pPr>
      <w:pBdr>
        <w:left w:val="single" w:sz="8"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48">
    <w:name w:val="xl48"/>
    <w:basedOn w:val="Normal"/>
    <w:pPr>
      <w:pBdr>
        <w:right w:val="single" w:sz="8" w:space="0" w:color="auto"/>
      </w:pBdr>
      <w:spacing w:before="100" w:beforeAutospacing="1" w:after="100" w:afterAutospacing="1"/>
    </w:pPr>
  </w:style>
  <w:style w:type="paragraph" w:customStyle="1" w:styleId="xl49">
    <w:name w:val="xl49"/>
    <w:basedOn w:val="Normal"/>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50">
    <w:name w:val="xl50"/>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51">
    <w:name w:val="xl51"/>
    <w:basedOn w:val="Normal"/>
    <w:pPr>
      <w:pBdr>
        <w:right w:val="single" w:sz="8" w:space="0" w:color="auto"/>
      </w:pBdr>
      <w:spacing w:before="100" w:beforeAutospacing="1" w:after="100" w:afterAutospacing="1"/>
      <w:jc w:val="center"/>
    </w:pPr>
  </w:style>
  <w:style w:type="paragraph" w:customStyle="1" w:styleId="xl52">
    <w:name w:val="xl52"/>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color w:val="FF0000"/>
      <w:sz w:val="16"/>
      <w:szCs w:val="16"/>
    </w:rPr>
  </w:style>
  <w:style w:type="paragraph" w:customStyle="1" w:styleId="xl53">
    <w:name w:val="xl53"/>
    <w:basedOn w:val="Normal"/>
    <w:pPr>
      <w:spacing w:before="100" w:beforeAutospacing="1" w:after="100" w:afterAutospacing="1"/>
      <w:jc w:val="center"/>
    </w:pPr>
  </w:style>
  <w:style w:type="paragraph" w:customStyle="1" w:styleId="xl54">
    <w:name w:val="xl54"/>
    <w:basedOn w:val="Normal"/>
    <w:pPr>
      <w:spacing w:before="100" w:beforeAutospacing="1" w:after="100" w:afterAutospacing="1"/>
      <w:jc w:val="center"/>
    </w:pPr>
    <w:rPr>
      <w:b/>
      <w:bCs/>
    </w:rPr>
  </w:style>
  <w:style w:type="paragraph" w:customStyle="1" w:styleId="xl56">
    <w:name w:val="xl56"/>
    <w:basedOn w:val="Normal"/>
    <w:pPr>
      <w:spacing w:before="100" w:beforeAutospacing="1" w:after="100" w:afterAutospacing="1"/>
    </w:pPr>
    <w:rPr>
      <w:b/>
      <w:bCs/>
    </w:rPr>
  </w:style>
  <w:style w:type="paragraph" w:customStyle="1" w:styleId="xl57">
    <w:name w:val="xl57"/>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color w:val="993300"/>
      <w:sz w:val="16"/>
      <w:szCs w:val="16"/>
    </w:rPr>
  </w:style>
  <w:style w:type="paragraph" w:customStyle="1" w:styleId="xl58">
    <w:name w:val="xl58"/>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color w:val="993300"/>
    </w:rPr>
  </w:style>
  <w:style w:type="paragraph" w:customStyle="1" w:styleId="xl59">
    <w:name w:val="xl59"/>
    <w:basedOn w:val="Normal"/>
    <w:pPr>
      <w:spacing w:before="100" w:beforeAutospacing="1" w:after="100" w:afterAutospacing="1"/>
    </w:pPr>
    <w:rPr>
      <w:color w:val="993300"/>
    </w:rPr>
  </w:style>
  <w:style w:type="paragraph" w:customStyle="1" w:styleId="xl60">
    <w:name w:val="xl60"/>
    <w:basedOn w:val="Normal"/>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61">
    <w:name w:val="xl61"/>
    <w:basedOn w:val="Normal"/>
    <w:pPr>
      <w:pBdr>
        <w:bottom w:val="single" w:sz="8" w:space="0" w:color="auto"/>
      </w:pBdr>
      <w:spacing w:before="100" w:beforeAutospacing="1" w:after="100" w:afterAutospacing="1"/>
    </w:pPr>
  </w:style>
  <w:style w:type="paragraph" w:customStyle="1" w:styleId="xl62">
    <w:name w:val="xl62"/>
    <w:basedOn w:val="Normal"/>
    <w:pPr>
      <w:pBdr>
        <w:bottom w:val="single" w:sz="8" w:space="0" w:color="auto"/>
        <w:right w:val="single" w:sz="8" w:space="0" w:color="auto"/>
      </w:pBdr>
      <w:spacing w:before="100" w:beforeAutospacing="1" w:after="100" w:afterAutospacing="1"/>
    </w:pPr>
  </w:style>
  <w:style w:type="paragraph" w:customStyle="1" w:styleId="xl63">
    <w:name w:val="xl63"/>
    <w:basedOn w:val="Normal"/>
    <w:pPr>
      <w:pBdr>
        <w:top w:val="single" w:sz="8" w:space="0" w:color="auto"/>
        <w:bottom w:val="single" w:sz="8" w:space="0" w:color="auto"/>
      </w:pBdr>
      <w:shd w:val="clear" w:color="auto" w:fill="C0C0C0"/>
      <w:spacing w:before="100" w:beforeAutospacing="1" w:after="100" w:afterAutospacing="1"/>
      <w:jc w:val="center"/>
      <w:textAlignment w:val="top"/>
    </w:pPr>
    <w:rPr>
      <w:sz w:val="16"/>
      <w:szCs w:val="16"/>
    </w:rPr>
  </w:style>
  <w:style w:type="paragraph" w:customStyle="1" w:styleId="xl64">
    <w:name w:val="xl64"/>
    <w:basedOn w:val="Normal"/>
    <w:pPr>
      <w:pBdr>
        <w:top w:val="single" w:sz="8" w:space="0" w:color="auto"/>
        <w:bottom w:val="single" w:sz="8" w:space="0" w:color="auto"/>
      </w:pBdr>
      <w:shd w:val="clear" w:color="auto" w:fill="C0C0C0"/>
      <w:spacing w:before="100" w:beforeAutospacing="1" w:after="100" w:afterAutospacing="1"/>
      <w:jc w:val="center"/>
    </w:pPr>
    <w:rPr>
      <w:b/>
      <w:bCs/>
      <w:sz w:val="16"/>
      <w:szCs w:val="16"/>
    </w:rPr>
  </w:style>
  <w:style w:type="paragraph" w:customStyle="1" w:styleId="xl65">
    <w:name w:val="xl65"/>
    <w:basedOn w:val="Normal"/>
    <w:pPr>
      <w:pBdr>
        <w:top w:val="single" w:sz="8" w:space="0" w:color="auto"/>
        <w:bottom w:val="single" w:sz="8" w:space="0" w:color="auto"/>
      </w:pBdr>
      <w:shd w:val="clear" w:color="auto" w:fill="C0C0C0"/>
      <w:spacing w:before="100" w:beforeAutospacing="1" w:after="100" w:afterAutospacing="1"/>
      <w:jc w:val="center"/>
    </w:pPr>
    <w:rPr>
      <w:sz w:val="16"/>
      <w:szCs w:val="16"/>
    </w:rPr>
  </w:style>
  <w:style w:type="paragraph" w:customStyle="1" w:styleId="xl66">
    <w:name w:val="xl66"/>
    <w:basedOn w:val="Normal"/>
    <w:pPr>
      <w:pBdr>
        <w:top w:val="single" w:sz="8" w:space="0" w:color="auto"/>
        <w:bottom w:val="single" w:sz="8" w:space="0" w:color="auto"/>
        <w:right w:val="single" w:sz="8" w:space="0" w:color="auto"/>
      </w:pBdr>
      <w:shd w:val="clear" w:color="auto" w:fill="C0C0C0"/>
      <w:spacing w:before="100" w:beforeAutospacing="1" w:after="100" w:afterAutospacing="1"/>
      <w:jc w:val="center"/>
    </w:pPr>
    <w:rPr>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69">
    <w:name w:val="xl69"/>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Normal"/>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Normal"/>
    <w:pPr>
      <w:pBdr>
        <w:top w:val="single" w:sz="4" w:space="0" w:color="auto"/>
        <w:bottom w:val="single" w:sz="4" w:space="0" w:color="auto"/>
      </w:pBdr>
      <w:spacing w:before="100" w:beforeAutospacing="1" w:after="100" w:afterAutospacing="1"/>
    </w:pPr>
    <w:rPr>
      <w:sz w:val="16"/>
      <w:szCs w:val="16"/>
    </w:rPr>
  </w:style>
  <w:style w:type="paragraph" w:customStyle="1" w:styleId="xl73">
    <w:name w:val="xl73"/>
    <w:basedOn w:val="Normal"/>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link w:val="TextedebullesCa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val="fr-FR" w:eastAsia="fr-FR"/>
    </w:rPr>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character" w:customStyle="1" w:styleId="CommentaireCar">
    <w:name w:val="Commentaire Car"/>
    <w:link w:val="Commentaire"/>
    <w:rPr>
      <w:lang w:val="fr-FR"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fr-FR" w:eastAsia="fr-FR"/>
    </w:rPr>
  </w:style>
  <w:style w:type="paragraph" w:styleId="Rvision">
    <w:name w:val="Revision"/>
    <w:hidden/>
    <w:uiPriority w:val="99"/>
    <w:semiHidden/>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8005">
      <w:bodyDiv w:val="1"/>
      <w:marLeft w:val="0"/>
      <w:marRight w:val="0"/>
      <w:marTop w:val="0"/>
      <w:marBottom w:val="0"/>
      <w:divBdr>
        <w:top w:val="none" w:sz="0" w:space="0" w:color="auto"/>
        <w:left w:val="none" w:sz="0" w:space="0" w:color="auto"/>
        <w:bottom w:val="none" w:sz="0" w:space="0" w:color="auto"/>
        <w:right w:val="none" w:sz="0" w:space="0" w:color="auto"/>
      </w:divBdr>
    </w:div>
    <w:div w:id="636843170">
      <w:bodyDiv w:val="1"/>
      <w:marLeft w:val="0"/>
      <w:marRight w:val="0"/>
      <w:marTop w:val="0"/>
      <w:marBottom w:val="0"/>
      <w:divBdr>
        <w:top w:val="none" w:sz="0" w:space="0" w:color="auto"/>
        <w:left w:val="none" w:sz="0" w:space="0" w:color="auto"/>
        <w:bottom w:val="none" w:sz="0" w:space="0" w:color="auto"/>
        <w:right w:val="none" w:sz="0" w:space="0" w:color="auto"/>
      </w:divBdr>
    </w:div>
    <w:div w:id="671227843">
      <w:bodyDiv w:val="1"/>
      <w:marLeft w:val="0"/>
      <w:marRight w:val="0"/>
      <w:marTop w:val="0"/>
      <w:marBottom w:val="0"/>
      <w:divBdr>
        <w:top w:val="none" w:sz="0" w:space="0" w:color="auto"/>
        <w:left w:val="none" w:sz="0" w:space="0" w:color="auto"/>
        <w:bottom w:val="none" w:sz="0" w:space="0" w:color="auto"/>
        <w:right w:val="none" w:sz="0" w:space="0" w:color="auto"/>
      </w:divBdr>
    </w:div>
    <w:div w:id="872693360">
      <w:bodyDiv w:val="1"/>
      <w:marLeft w:val="0"/>
      <w:marRight w:val="0"/>
      <w:marTop w:val="0"/>
      <w:marBottom w:val="0"/>
      <w:divBdr>
        <w:top w:val="none" w:sz="0" w:space="0" w:color="auto"/>
        <w:left w:val="none" w:sz="0" w:space="0" w:color="auto"/>
        <w:bottom w:val="none" w:sz="0" w:space="0" w:color="auto"/>
        <w:right w:val="none" w:sz="0" w:space="0" w:color="auto"/>
      </w:divBdr>
    </w:div>
    <w:div w:id="1150176144">
      <w:bodyDiv w:val="1"/>
      <w:marLeft w:val="0"/>
      <w:marRight w:val="0"/>
      <w:marTop w:val="0"/>
      <w:marBottom w:val="0"/>
      <w:divBdr>
        <w:top w:val="none" w:sz="0" w:space="0" w:color="auto"/>
        <w:left w:val="none" w:sz="0" w:space="0" w:color="auto"/>
        <w:bottom w:val="none" w:sz="0" w:space="0" w:color="auto"/>
        <w:right w:val="none" w:sz="0" w:space="0" w:color="auto"/>
      </w:divBdr>
    </w:div>
    <w:div w:id="1229465124">
      <w:bodyDiv w:val="1"/>
      <w:marLeft w:val="0"/>
      <w:marRight w:val="0"/>
      <w:marTop w:val="0"/>
      <w:marBottom w:val="0"/>
      <w:divBdr>
        <w:top w:val="none" w:sz="0" w:space="0" w:color="auto"/>
        <w:left w:val="none" w:sz="0" w:space="0" w:color="auto"/>
        <w:bottom w:val="none" w:sz="0" w:space="0" w:color="auto"/>
        <w:right w:val="none" w:sz="0" w:space="0" w:color="auto"/>
      </w:divBdr>
    </w:div>
    <w:div w:id="1498617220">
      <w:bodyDiv w:val="1"/>
      <w:marLeft w:val="0"/>
      <w:marRight w:val="0"/>
      <w:marTop w:val="0"/>
      <w:marBottom w:val="0"/>
      <w:divBdr>
        <w:top w:val="none" w:sz="0" w:space="0" w:color="auto"/>
        <w:left w:val="none" w:sz="0" w:space="0" w:color="auto"/>
        <w:bottom w:val="none" w:sz="0" w:space="0" w:color="auto"/>
        <w:right w:val="none" w:sz="0" w:space="0" w:color="auto"/>
      </w:divBdr>
    </w:div>
    <w:div w:id="1787699059">
      <w:bodyDiv w:val="1"/>
      <w:marLeft w:val="0"/>
      <w:marRight w:val="0"/>
      <w:marTop w:val="0"/>
      <w:marBottom w:val="0"/>
      <w:divBdr>
        <w:top w:val="none" w:sz="0" w:space="0" w:color="auto"/>
        <w:left w:val="none" w:sz="0" w:space="0" w:color="auto"/>
        <w:bottom w:val="none" w:sz="0" w:space="0" w:color="auto"/>
        <w:right w:val="none" w:sz="0" w:space="0" w:color="auto"/>
      </w:divBdr>
    </w:div>
    <w:div w:id="200246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7740F-68FC-43A1-9E24-EBD30FE4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3228</Words>
  <Characters>17754</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Positionnement UE - niveau CECRL</vt:lpstr>
    </vt:vector>
  </TitlesOfParts>
  <Company>ETNIC</Company>
  <LinksUpToDate>false</LinksUpToDate>
  <CharactersWithSpaces>20941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Positionnement UE - niveau CECRL</dc:title>
  <dc:subject/>
  <dc:creator>ETNIC</dc:creator>
  <cp:keywords/>
  <dc:description/>
  <cp:lastModifiedBy>HANNECART Jean</cp:lastModifiedBy>
  <cp:revision>2</cp:revision>
  <cp:lastPrinted>2015-01-13T13:26:00Z</cp:lastPrinted>
  <dcterms:created xsi:type="dcterms:W3CDTF">2018-08-31T14:38:00Z</dcterms:created>
  <dcterms:modified xsi:type="dcterms:W3CDTF">2018-08-31T14:38:00Z</dcterms:modified>
</cp:coreProperties>
</file>